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454" w:rsidRDefault="00D67454" w:rsidP="00D67454">
      <w:pPr>
        <w:spacing w:after="0" w:line="240" w:lineRule="auto"/>
        <w:ind w:firstLine="426"/>
        <w:contextualSpacing/>
        <w:jc w:val="center"/>
        <w:rPr>
          <w:rFonts w:ascii="Times New Roman" w:hAnsi="Times New Roman"/>
          <w:b/>
          <w:bCs/>
          <w:sz w:val="24"/>
          <w:szCs w:val="24"/>
        </w:rPr>
      </w:pPr>
    </w:p>
    <w:p w:rsidR="00D67454" w:rsidRDefault="00D67454" w:rsidP="00D67454">
      <w:pPr>
        <w:spacing w:after="0" w:line="240" w:lineRule="auto"/>
        <w:ind w:firstLine="426"/>
        <w:contextualSpacing/>
        <w:jc w:val="center"/>
        <w:rPr>
          <w:rFonts w:ascii="Times New Roman" w:hAnsi="Times New Roman"/>
          <w:b/>
          <w:bCs/>
          <w:sz w:val="24"/>
          <w:szCs w:val="24"/>
        </w:rPr>
      </w:pPr>
    </w:p>
    <w:p w:rsidR="00D67454" w:rsidRDefault="00D67454" w:rsidP="00D67454">
      <w:pPr>
        <w:spacing w:after="0" w:line="240" w:lineRule="auto"/>
        <w:ind w:firstLine="426"/>
        <w:contextualSpacing/>
        <w:jc w:val="center"/>
        <w:rPr>
          <w:rFonts w:ascii="Times New Roman" w:hAnsi="Times New Roman"/>
          <w:b/>
          <w:bCs/>
          <w:sz w:val="24"/>
          <w:szCs w:val="24"/>
        </w:rPr>
      </w:pPr>
    </w:p>
    <w:p w:rsidR="001172C1" w:rsidRPr="00DC3D88" w:rsidRDefault="001172C1" w:rsidP="001172C1">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1172C1" w:rsidRPr="00DC3D88" w:rsidRDefault="001172C1" w:rsidP="001172C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1172C1" w:rsidRPr="00DC3D88" w:rsidRDefault="001172C1" w:rsidP="001172C1">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1172C1" w:rsidRPr="00DC3D88" w:rsidRDefault="001172C1" w:rsidP="001172C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1172C1" w:rsidRPr="00DC3D88" w:rsidRDefault="001172C1" w:rsidP="001172C1">
      <w:pPr>
        <w:spacing w:after="0" w:line="240" w:lineRule="auto"/>
        <w:ind w:firstLine="426"/>
        <w:contextualSpacing/>
        <w:jc w:val="center"/>
        <w:rPr>
          <w:rFonts w:ascii="Times New Roman" w:hAnsi="Times New Roman"/>
          <w:sz w:val="24"/>
          <w:szCs w:val="24"/>
        </w:rPr>
      </w:pPr>
    </w:p>
    <w:p w:rsidR="001172C1" w:rsidRPr="00DC3D88" w:rsidRDefault="001172C1" w:rsidP="001172C1">
      <w:pPr>
        <w:spacing w:after="0" w:line="240" w:lineRule="auto"/>
        <w:ind w:firstLine="426"/>
        <w:contextualSpacing/>
        <w:jc w:val="center"/>
        <w:rPr>
          <w:rFonts w:ascii="Times New Roman" w:hAnsi="Times New Roman"/>
          <w:sz w:val="24"/>
          <w:szCs w:val="24"/>
        </w:rPr>
      </w:pPr>
    </w:p>
    <w:p w:rsidR="001172C1" w:rsidRPr="00DC3D88" w:rsidRDefault="001172C1" w:rsidP="001172C1">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1172C1" w:rsidRPr="00DC3D88" w:rsidRDefault="001172C1" w:rsidP="001172C1">
      <w:pPr>
        <w:spacing w:after="0" w:line="240" w:lineRule="auto"/>
        <w:ind w:firstLine="426"/>
        <w:contextualSpacing/>
        <w:jc w:val="center"/>
        <w:rPr>
          <w:rFonts w:ascii="Times New Roman" w:hAnsi="Times New Roman"/>
          <w:b/>
          <w:bCs/>
          <w:sz w:val="24"/>
          <w:szCs w:val="24"/>
        </w:rPr>
      </w:pPr>
    </w:p>
    <w:p w:rsidR="001172C1" w:rsidRPr="00DC3D88" w:rsidRDefault="001172C1" w:rsidP="001172C1">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1172C1" w:rsidRPr="00DC3D88" w:rsidRDefault="001172C1" w:rsidP="001172C1">
      <w:pPr>
        <w:spacing w:after="0" w:line="240" w:lineRule="auto"/>
        <w:ind w:firstLine="426"/>
        <w:contextualSpacing/>
        <w:jc w:val="center"/>
        <w:rPr>
          <w:rFonts w:ascii="Times New Roman" w:hAnsi="Times New Roman"/>
          <w:sz w:val="24"/>
          <w:szCs w:val="24"/>
          <w:highlight w:val="yellow"/>
        </w:rPr>
      </w:pPr>
    </w:p>
    <w:p w:rsidR="001172C1" w:rsidRPr="00DC3D88" w:rsidRDefault="001172C1" w:rsidP="001172C1">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9666"/>
        <w:gridCol w:w="222"/>
      </w:tblGrid>
      <w:tr w:rsidR="001172C1" w:rsidRPr="00DC3D88" w:rsidTr="00AE28D6">
        <w:tc>
          <w:tcPr>
            <w:tcW w:w="4684" w:type="dxa"/>
            <w:shd w:val="clear" w:color="auto" w:fill="auto"/>
          </w:tcPr>
          <w:tbl>
            <w:tblPr>
              <w:tblW w:w="9640" w:type="dxa"/>
              <w:tblInd w:w="250" w:type="dxa"/>
              <w:tblLook w:val="04A0"/>
            </w:tblPr>
            <w:tblGrid>
              <w:gridCol w:w="4684"/>
              <w:gridCol w:w="4956"/>
            </w:tblGrid>
            <w:tr w:rsidR="00D57A3A" w:rsidTr="00D57A3A">
              <w:tc>
                <w:tcPr>
                  <w:tcW w:w="4684" w:type="dxa"/>
                  <w:hideMark/>
                </w:tcPr>
                <w:p w:rsidR="00D57A3A" w:rsidRDefault="00D57A3A">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СОГЛАСОВАНО</w:t>
                  </w:r>
                </w:p>
              </w:tc>
              <w:tc>
                <w:tcPr>
                  <w:tcW w:w="4956" w:type="dxa"/>
                </w:tcPr>
                <w:p w:rsidR="00D57A3A" w:rsidRDefault="00D57A3A">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УТВЕРЖДАЮ</w:t>
                  </w:r>
                </w:p>
                <w:p w:rsidR="00D57A3A" w:rsidRDefault="00D57A3A">
                  <w:pPr>
                    <w:spacing w:after="0" w:line="240" w:lineRule="exact"/>
                    <w:contextualSpacing/>
                    <w:jc w:val="center"/>
                    <w:rPr>
                      <w:rFonts w:ascii="Times New Roman" w:hAnsi="Times New Roman"/>
                      <w:b/>
                      <w:sz w:val="24"/>
                      <w:szCs w:val="24"/>
                      <w:lang w:eastAsia="en-US"/>
                    </w:rPr>
                  </w:pPr>
                </w:p>
              </w:tc>
            </w:tr>
            <w:tr w:rsidR="00D57A3A" w:rsidTr="00D57A3A">
              <w:tc>
                <w:tcPr>
                  <w:tcW w:w="4684" w:type="dxa"/>
                  <w:hideMark/>
                </w:tcPr>
                <w:p w:rsidR="00D57A3A" w:rsidRDefault="00D57A3A">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Руководитель образовательной программы</w:t>
                  </w:r>
                </w:p>
              </w:tc>
              <w:tc>
                <w:tcPr>
                  <w:tcW w:w="4956" w:type="dxa"/>
                </w:tcPr>
                <w:p w:rsidR="00D57A3A" w:rsidRDefault="00D57A3A">
                  <w:pPr>
                    <w:spacing w:after="0" w:line="240" w:lineRule="exact"/>
                    <w:contextualSpacing/>
                    <w:jc w:val="center"/>
                    <w:rPr>
                      <w:rFonts w:ascii="Times New Roman" w:hAnsi="Times New Roman"/>
                      <w:iCs/>
                      <w:sz w:val="24"/>
                      <w:szCs w:val="24"/>
                      <w:lang w:eastAsia="en-US"/>
                    </w:rPr>
                  </w:pPr>
                  <w:r>
                    <w:rPr>
                      <w:rFonts w:ascii="Times New Roman" w:hAnsi="Times New Roman"/>
                      <w:iCs/>
                      <w:sz w:val="24"/>
                      <w:szCs w:val="24"/>
                      <w:lang w:eastAsia="en-US"/>
                    </w:rPr>
                    <w:t xml:space="preserve">Декан </w:t>
                  </w:r>
                  <w:proofErr w:type="spellStart"/>
                  <w:r>
                    <w:rPr>
                      <w:rFonts w:ascii="Times New Roman" w:hAnsi="Times New Roman"/>
                      <w:iCs/>
                      <w:sz w:val="24"/>
                      <w:szCs w:val="24"/>
                      <w:lang w:eastAsia="en-US"/>
                    </w:rPr>
                    <w:t>агроинженерного</w:t>
                  </w:r>
                  <w:proofErr w:type="spellEnd"/>
                  <w:r>
                    <w:rPr>
                      <w:rFonts w:ascii="Times New Roman" w:hAnsi="Times New Roman"/>
                      <w:iCs/>
                      <w:sz w:val="24"/>
                      <w:szCs w:val="24"/>
                      <w:lang w:eastAsia="en-US"/>
                    </w:rPr>
                    <w:t xml:space="preserve"> факультета</w:t>
                  </w:r>
                </w:p>
                <w:p w:rsidR="00D57A3A" w:rsidRDefault="00D57A3A">
                  <w:pPr>
                    <w:spacing w:after="0" w:line="240" w:lineRule="exact"/>
                    <w:contextualSpacing/>
                    <w:jc w:val="center"/>
                    <w:rPr>
                      <w:rFonts w:ascii="Times New Roman" w:hAnsi="Times New Roman"/>
                      <w:iCs/>
                      <w:sz w:val="24"/>
                      <w:szCs w:val="24"/>
                      <w:lang w:eastAsia="en-US"/>
                    </w:rPr>
                  </w:pPr>
                </w:p>
              </w:tc>
            </w:tr>
            <w:tr w:rsidR="00D57A3A" w:rsidTr="00D57A3A">
              <w:tc>
                <w:tcPr>
                  <w:tcW w:w="4684" w:type="dxa"/>
                  <w:hideMark/>
                </w:tcPr>
                <w:p w:rsidR="00D57A3A" w:rsidRDefault="00D57A3A">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________________/__</w:t>
                  </w:r>
                  <w:r>
                    <w:rPr>
                      <w:rFonts w:ascii="Times New Roman" w:hAnsi="Times New Roman"/>
                      <w:sz w:val="24"/>
                      <w:szCs w:val="24"/>
                      <w:u w:val="single"/>
                      <w:lang w:eastAsia="en-US"/>
                    </w:rPr>
                    <w:t xml:space="preserve">А.В. </w:t>
                  </w:r>
                  <w:proofErr w:type="spellStart"/>
                  <w:r>
                    <w:rPr>
                      <w:rFonts w:ascii="Times New Roman" w:hAnsi="Times New Roman"/>
                      <w:sz w:val="24"/>
                      <w:szCs w:val="24"/>
                      <w:u w:val="single"/>
                      <w:lang w:eastAsia="en-US"/>
                    </w:rPr>
                    <w:t>Евлоев</w:t>
                  </w:r>
                  <w:proofErr w:type="spellEnd"/>
                  <w:r>
                    <w:rPr>
                      <w:rFonts w:ascii="Times New Roman" w:hAnsi="Times New Roman"/>
                      <w:sz w:val="24"/>
                      <w:szCs w:val="24"/>
                      <w:u w:val="single"/>
                      <w:lang w:eastAsia="en-US"/>
                    </w:rPr>
                    <w:t>__</w:t>
                  </w:r>
                </w:p>
              </w:tc>
              <w:tc>
                <w:tcPr>
                  <w:tcW w:w="4956" w:type="dxa"/>
                  <w:hideMark/>
                </w:tcPr>
                <w:p w:rsidR="00D57A3A" w:rsidRDefault="00D57A3A">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w:t>
                  </w:r>
                  <w:r>
                    <w:rPr>
                      <w:rFonts w:ascii="Times New Roman" w:hAnsi="Times New Roman"/>
                      <w:sz w:val="24"/>
                      <w:szCs w:val="24"/>
                      <w:u w:val="single"/>
                      <w:lang w:eastAsia="en-US"/>
                    </w:rPr>
                    <w:t xml:space="preserve">М.Т. </w:t>
                  </w:r>
                  <w:proofErr w:type="spellStart"/>
                  <w:r>
                    <w:rPr>
                      <w:rFonts w:ascii="Times New Roman" w:hAnsi="Times New Roman"/>
                      <w:sz w:val="24"/>
                      <w:szCs w:val="24"/>
                      <w:u w:val="single"/>
                      <w:lang w:eastAsia="en-US"/>
                    </w:rPr>
                    <w:t>Агиева</w:t>
                  </w:r>
                  <w:proofErr w:type="spellEnd"/>
                  <w:r>
                    <w:rPr>
                      <w:rFonts w:ascii="Times New Roman" w:hAnsi="Times New Roman"/>
                      <w:sz w:val="24"/>
                      <w:szCs w:val="24"/>
                      <w:u w:val="single"/>
                      <w:lang w:eastAsia="en-US"/>
                    </w:rPr>
                    <w:t>__</w:t>
                  </w:r>
                </w:p>
              </w:tc>
            </w:tr>
            <w:tr w:rsidR="00D57A3A" w:rsidTr="00D57A3A">
              <w:tc>
                <w:tcPr>
                  <w:tcW w:w="4684" w:type="dxa"/>
                  <w:hideMark/>
                </w:tcPr>
                <w:p w:rsidR="00D57A3A" w:rsidRDefault="00D57A3A">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_06_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w:t>
                  </w:r>
                  <w:proofErr w:type="spellStart"/>
                  <w:r>
                    <w:rPr>
                      <w:rFonts w:ascii="Times New Roman" w:hAnsi="Times New Roman"/>
                      <w:sz w:val="24"/>
                      <w:szCs w:val="24"/>
                      <w:u w:val="single"/>
                      <w:lang w:eastAsia="en-US"/>
                    </w:rPr>
                    <w:t>___марта</w:t>
                  </w:r>
                  <w:proofErr w:type="spellEnd"/>
                  <w:r>
                    <w:rPr>
                      <w:rFonts w:ascii="Times New Roman" w:hAnsi="Times New Roman"/>
                      <w:sz w:val="24"/>
                      <w:szCs w:val="24"/>
                      <w:u w:val="single"/>
                      <w:lang w:eastAsia="en-US"/>
                    </w:rPr>
                    <w:t xml:space="preserve">         </w:t>
                  </w:r>
                  <w:r>
                    <w:rPr>
                      <w:rFonts w:ascii="Times New Roman" w:hAnsi="Times New Roman"/>
                      <w:sz w:val="24"/>
                      <w:szCs w:val="24"/>
                      <w:lang w:eastAsia="en-US"/>
                    </w:rPr>
                    <w:t>2025 г.</w:t>
                  </w:r>
                </w:p>
              </w:tc>
              <w:tc>
                <w:tcPr>
                  <w:tcW w:w="4956" w:type="dxa"/>
                  <w:hideMark/>
                </w:tcPr>
                <w:p w:rsidR="00D57A3A" w:rsidRDefault="00D57A3A">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14__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w:t>
                  </w:r>
                  <w:proofErr w:type="spellStart"/>
                  <w:r>
                    <w:rPr>
                      <w:rFonts w:ascii="Times New Roman" w:hAnsi="Times New Roman"/>
                      <w:sz w:val="24"/>
                      <w:szCs w:val="24"/>
                      <w:u w:val="single"/>
                      <w:lang w:eastAsia="en-US"/>
                    </w:rPr>
                    <w:t>___марта</w:t>
                  </w:r>
                  <w:proofErr w:type="spellEnd"/>
                  <w:r>
                    <w:rPr>
                      <w:rFonts w:ascii="Times New Roman" w:hAnsi="Times New Roman"/>
                      <w:sz w:val="24"/>
                      <w:szCs w:val="24"/>
                      <w:u w:val="single"/>
                      <w:lang w:eastAsia="en-US"/>
                    </w:rPr>
                    <w:t xml:space="preserve">         </w:t>
                  </w:r>
                  <w:r>
                    <w:rPr>
                      <w:rFonts w:ascii="Times New Roman" w:hAnsi="Times New Roman"/>
                      <w:sz w:val="24"/>
                      <w:szCs w:val="24"/>
                      <w:lang w:eastAsia="en-US"/>
                    </w:rPr>
                    <w:t>2025 г.</w:t>
                  </w:r>
                </w:p>
              </w:tc>
            </w:tr>
          </w:tbl>
          <w:p w:rsidR="001172C1" w:rsidRPr="00DC3D88" w:rsidRDefault="001172C1" w:rsidP="00AE28D6">
            <w:pPr>
              <w:spacing w:after="0" w:line="240" w:lineRule="exact"/>
              <w:contextualSpacing/>
              <w:jc w:val="center"/>
              <w:rPr>
                <w:rFonts w:ascii="Times New Roman" w:hAnsi="Times New Roman"/>
                <w:b/>
                <w:sz w:val="24"/>
                <w:szCs w:val="24"/>
              </w:rPr>
            </w:pPr>
          </w:p>
        </w:tc>
        <w:tc>
          <w:tcPr>
            <w:tcW w:w="4956" w:type="dxa"/>
            <w:shd w:val="clear" w:color="auto" w:fill="auto"/>
          </w:tcPr>
          <w:p w:rsidR="001172C1" w:rsidRPr="00DC3D88" w:rsidRDefault="001172C1" w:rsidP="00AE28D6">
            <w:pPr>
              <w:spacing w:after="0" w:line="240" w:lineRule="exact"/>
              <w:contextualSpacing/>
              <w:jc w:val="center"/>
              <w:rPr>
                <w:rFonts w:ascii="Times New Roman" w:hAnsi="Times New Roman"/>
                <w:b/>
                <w:sz w:val="24"/>
                <w:szCs w:val="24"/>
              </w:rPr>
            </w:pPr>
          </w:p>
        </w:tc>
      </w:tr>
      <w:tr w:rsidR="001172C1" w:rsidRPr="00DC3D88" w:rsidTr="00AE28D6">
        <w:tc>
          <w:tcPr>
            <w:tcW w:w="4684" w:type="dxa"/>
            <w:shd w:val="clear" w:color="auto" w:fill="auto"/>
          </w:tcPr>
          <w:p w:rsidR="001172C1" w:rsidRPr="00DC3D88" w:rsidRDefault="001172C1" w:rsidP="00AE28D6">
            <w:pPr>
              <w:spacing w:after="0" w:line="240" w:lineRule="exact"/>
              <w:contextualSpacing/>
              <w:jc w:val="center"/>
              <w:rPr>
                <w:rFonts w:ascii="Times New Roman" w:hAnsi="Times New Roman"/>
                <w:sz w:val="24"/>
                <w:szCs w:val="24"/>
              </w:rPr>
            </w:pPr>
          </w:p>
        </w:tc>
        <w:tc>
          <w:tcPr>
            <w:tcW w:w="4956" w:type="dxa"/>
            <w:shd w:val="clear" w:color="auto" w:fill="auto"/>
          </w:tcPr>
          <w:p w:rsidR="001172C1" w:rsidRPr="00DC3D88" w:rsidRDefault="001172C1" w:rsidP="00AE28D6">
            <w:pPr>
              <w:spacing w:after="0" w:line="240" w:lineRule="exact"/>
              <w:contextualSpacing/>
              <w:jc w:val="center"/>
              <w:rPr>
                <w:rFonts w:ascii="Times New Roman" w:hAnsi="Times New Roman"/>
                <w:iCs/>
                <w:sz w:val="24"/>
                <w:szCs w:val="24"/>
              </w:rPr>
            </w:pPr>
          </w:p>
        </w:tc>
      </w:tr>
      <w:tr w:rsidR="001172C1" w:rsidRPr="00DC3D88" w:rsidTr="00AE28D6">
        <w:tc>
          <w:tcPr>
            <w:tcW w:w="4684" w:type="dxa"/>
            <w:shd w:val="clear" w:color="auto" w:fill="auto"/>
          </w:tcPr>
          <w:p w:rsidR="001172C1" w:rsidRPr="00DC3D88" w:rsidRDefault="001172C1" w:rsidP="00AE28D6">
            <w:pPr>
              <w:spacing w:after="0" w:line="240" w:lineRule="exact"/>
              <w:contextualSpacing/>
              <w:jc w:val="center"/>
              <w:rPr>
                <w:rFonts w:ascii="Times New Roman" w:hAnsi="Times New Roman"/>
                <w:sz w:val="24"/>
                <w:szCs w:val="24"/>
                <w:u w:val="single"/>
              </w:rPr>
            </w:pPr>
          </w:p>
        </w:tc>
        <w:tc>
          <w:tcPr>
            <w:tcW w:w="4956" w:type="dxa"/>
            <w:shd w:val="clear" w:color="auto" w:fill="auto"/>
          </w:tcPr>
          <w:p w:rsidR="001172C1" w:rsidRPr="00DC3D88" w:rsidRDefault="001172C1" w:rsidP="00AE28D6">
            <w:pPr>
              <w:spacing w:after="0" w:line="240" w:lineRule="exact"/>
              <w:contextualSpacing/>
              <w:jc w:val="center"/>
              <w:rPr>
                <w:rFonts w:ascii="Times New Roman" w:hAnsi="Times New Roman"/>
                <w:sz w:val="24"/>
                <w:szCs w:val="24"/>
                <w:u w:val="single"/>
              </w:rPr>
            </w:pPr>
          </w:p>
        </w:tc>
      </w:tr>
      <w:tr w:rsidR="001172C1" w:rsidRPr="00DC3D88" w:rsidTr="00AE28D6">
        <w:tc>
          <w:tcPr>
            <w:tcW w:w="4684" w:type="dxa"/>
            <w:shd w:val="clear" w:color="auto" w:fill="auto"/>
          </w:tcPr>
          <w:p w:rsidR="001172C1" w:rsidRPr="00DC3D88" w:rsidRDefault="001172C1" w:rsidP="00AE28D6">
            <w:pPr>
              <w:spacing w:after="0" w:line="240" w:lineRule="exact"/>
              <w:contextualSpacing/>
              <w:jc w:val="center"/>
              <w:rPr>
                <w:rFonts w:ascii="Times New Roman" w:hAnsi="Times New Roman"/>
                <w:sz w:val="24"/>
                <w:szCs w:val="24"/>
              </w:rPr>
            </w:pPr>
          </w:p>
        </w:tc>
        <w:tc>
          <w:tcPr>
            <w:tcW w:w="4956" w:type="dxa"/>
            <w:shd w:val="clear" w:color="auto" w:fill="auto"/>
          </w:tcPr>
          <w:p w:rsidR="001172C1" w:rsidRPr="00DC3D88" w:rsidRDefault="001172C1" w:rsidP="00AE28D6">
            <w:pPr>
              <w:spacing w:after="0" w:line="240" w:lineRule="exact"/>
              <w:contextualSpacing/>
              <w:jc w:val="center"/>
              <w:rPr>
                <w:rFonts w:ascii="Times New Roman" w:hAnsi="Times New Roman"/>
                <w:sz w:val="24"/>
                <w:szCs w:val="24"/>
              </w:rPr>
            </w:pPr>
          </w:p>
        </w:tc>
      </w:tr>
    </w:tbl>
    <w:p w:rsidR="00D67454" w:rsidRPr="00D67454" w:rsidRDefault="00D67454" w:rsidP="00D67454">
      <w:pPr>
        <w:spacing w:after="0" w:line="240" w:lineRule="auto"/>
        <w:contextualSpacing/>
        <w:jc w:val="center"/>
        <w:rPr>
          <w:rFonts w:ascii="Times New Roman" w:hAnsi="Times New Roman"/>
          <w:sz w:val="24"/>
          <w:szCs w:val="24"/>
          <w:highlight w:val="yellow"/>
        </w:rPr>
      </w:pPr>
    </w:p>
    <w:p w:rsidR="00D67454" w:rsidRPr="00D67454" w:rsidRDefault="00D67454" w:rsidP="00D67454">
      <w:pPr>
        <w:spacing w:after="0" w:line="240" w:lineRule="auto"/>
        <w:ind w:firstLine="426"/>
        <w:contextualSpacing/>
        <w:jc w:val="center"/>
        <w:rPr>
          <w:rFonts w:ascii="Times New Roman" w:hAnsi="Times New Roman"/>
          <w:sz w:val="24"/>
          <w:szCs w:val="24"/>
        </w:rPr>
      </w:pPr>
    </w:p>
    <w:p w:rsidR="00D67454" w:rsidRPr="00D67454" w:rsidRDefault="00D67454" w:rsidP="00D67454">
      <w:pPr>
        <w:spacing w:after="0" w:line="240" w:lineRule="auto"/>
        <w:ind w:firstLine="426"/>
        <w:contextualSpacing/>
        <w:jc w:val="center"/>
        <w:rPr>
          <w:rFonts w:ascii="Times New Roman" w:hAnsi="Times New Roman"/>
          <w:sz w:val="24"/>
          <w:szCs w:val="24"/>
        </w:rPr>
      </w:pPr>
    </w:p>
    <w:p w:rsidR="00D67454" w:rsidRPr="00D67454" w:rsidRDefault="00D67454" w:rsidP="00D67454">
      <w:pPr>
        <w:spacing w:after="0" w:line="240" w:lineRule="auto"/>
        <w:ind w:firstLine="426"/>
        <w:contextualSpacing/>
        <w:jc w:val="center"/>
        <w:rPr>
          <w:rFonts w:ascii="Times New Roman" w:hAnsi="Times New Roman"/>
          <w:sz w:val="24"/>
          <w:szCs w:val="24"/>
        </w:rPr>
      </w:pPr>
      <w:r w:rsidRPr="00D67454">
        <w:rPr>
          <w:rFonts w:ascii="Times New Roman" w:hAnsi="Times New Roman"/>
          <w:b/>
          <w:bCs/>
          <w:sz w:val="24"/>
          <w:szCs w:val="24"/>
        </w:rPr>
        <w:t>РАБОЧАЯ ПРОГРАММА ДИСЦИПЛИНЫ (МОДУЛЯ)</w:t>
      </w:r>
    </w:p>
    <w:p w:rsidR="00D67454" w:rsidRPr="00D67454" w:rsidRDefault="00D67454" w:rsidP="00D67454">
      <w:pPr>
        <w:spacing w:after="0" w:line="240" w:lineRule="auto"/>
        <w:ind w:firstLine="426"/>
        <w:contextualSpacing/>
        <w:jc w:val="center"/>
        <w:rPr>
          <w:rFonts w:ascii="Times New Roman" w:hAnsi="Times New Roman"/>
          <w:sz w:val="24"/>
          <w:szCs w:val="24"/>
        </w:rPr>
      </w:pPr>
    </w:p>
    <w:p w:rsidR="00D67454" w:rsidRPr="00D67454" w:rsidRDefault="00D67454" w:rsidP="00D67454">
      <w:pPr>
        <w:spacing w:after="0" w:line="240" w:lineRule="auto"/>
        <w:ind w:firstLine="426"/>
        <w:contextualSpacing/>
        <w:jc w:val="center"/>
        <w:rPr>
          <w:rFonts w:ascii="Times New Roman" w:hAnsi="Times New Roman"/>
          <w:sz w:val="24"/>
          <w:szCs w:val="24"/>
        </w:rPr>
      </w:pPr>
    </w:p>
    <w:p w:rsidR="00D67454" w:rsidRDefault="00D67454" w:rsidP="00D67454">
      <w:pPr>
        <w:spacing w:after="0" w:line="240" w:lineRule="auto"/>
        <w:ind w:firstLine="426"/>
        <w:contextualSpacing/>
        <w:jc w:val="center"/>
        <w:rPr>
          <w:rFonts w:ascii="Times New Roman" w:hAnsi="Times New Roman"/>
          <w:b/>
          <w:bCs/>
          <w:sz w:val="24"/>
          <w:szCs w:val="24"/>
          <w:u w:val="single"/>
        </w:rPr>
      </w:pPr>
      <w:r w:rsidRPr="00D67454">
        <w:rPr>
          <w:rFonts w:ascii="Times New Roman" w:hAnsi="Times New Roman"/>
          <w:b/>
          <w:bCs/>
          <w:sz w:val="24"/>
          <w:szCs w:val="24"/>
          <w:u w:val="single"/>
        </w:rPr>
        <w:t>Б</w:t>
      </w:r>
      <w:proofErr w:type="gramStart"/>
      <w:r w:rsidRPr="00D67454">
        <w:rPr>
          <w:rFonts w:ascii="Times New Roman" w:hAnsi="Times New Roman"/>
          <w:b/>
          <w:bCs/>
          <w:sz w:val="24"/>
          <w:szCs w:val="24"/>
          <w:u w:val="single"/>
        </w:rPr>
        <w:t>1</w:t>
      </w:r>
      <w:proofErr w:type="gramEnd"/>
      <w:r w:rsidRPr="00D67454">
        <w:rPr>
          <w:rFonts w:ascii="Times New Roman" w:hAnsi="Times New Roman"/>
          <w:b/>
          <w:bCs/>
          <w:sz w:val="24"/>
          <w:szCs w:val="24"/>
          <w:u w:val="single"/>
        </w:rPr>
        <w:t>.В.ДВ.12.02 Основы эксплуатации электрооборудования  подстанций</w:t>
      </w:r>
    </w:p>
    <w:p w:rsidR="00F20FDE" w:rsidRPr="00D67454" w:rsidRDefault="00F20FDE" w:rsidP="00D67454">
      <w:pPr>
        <w:spacing w:after="0" w:line="240" w:lineRule="auto"/>
        <w:ind w:firstLine="426"/>
        <w:contextualSpacing/>
        <w:jc w:val="center"/>
        <w:rPr>
          <w:rFonts w:ascii="Times New Roman" w:hAnsi="Times New Roman"/>
          <w:b/>
          <w:bCs/>
          <w:sz w:val="24"/>
          <w:szCs w:val="24"/>
        </w:rPr>
      </w:pPr>
    </w:p>
    <w:p w:rsidR="00D67454" w:rsidRPr="00D67454" w:rsidRDefault="00D67454" w:rsidP="00D67454">
      <w:pPr>
        <w:spacing w:after="0" w:line="240" w:lineRule="auto"/>
        <w:ind w:firstLine="426"/>
        <w:contextualSpacing/>
        <w:jc w:val="center"/>
        <w:rPr>
          <w:rFonts w:ascii="Times New Roman" w:hAnsi="Times New Roman"/>
          <w:b/>
          <w:bCs/>
          <w:sz w:val="24"/>
          <w:szCs w:val="24"/>
        </w:rPr>
      </w:pPr>
    </w:p>
    <w:p w:rsidR="00D67454" w:rsidRPr="00D67454" w:rsidRDefault="00D67454" w:rsidP="00D67454">
      <w:pPr>
        <w:spacing w:after="0" w:line="240" w:lineRule="auto"/>
        <w:contextualSpacing/>
        <w:jc w:val="center"/>
        <w:rPr>
          <w:rFonts w:ascii="Times New Roman" w:hAnsi="Times New Roman"/>
          <w:sz w:val="24"/>
          <w:szCs w:val="24"/>
        </w:rPr>
      </w:pPr>
      <w:r w:rsidRPr="00D67454">
        <w:rPr>
          <w:rFonts w:ascii="Times New Roman" w:hAnsi="Times New Roman"/>
          <w:sz w:val="24"/>
          <w:szCs w:val="24"/>
        </w:rPr>
        <w:t>Направление подготовки</w:t>
      </w:r>
      <w:r w:rsidR="00F20FDE">
        <w:rPr>
          <w:rFonts w:ascii="Times New Roman" w:hAnsi="Times New Roman"/>
          <w:sz w:val="24"/>
          <w:szCs w:val="24"/>
        </w:rPr>
        <w:t xml:space="preserve"> (</w:t>
      </w:r>
      <w:proofErr w:type="spellStart"/>
      <w:r w:rsidR="00F20FDE">
        <w:rPr>
          <w:rFonts w:ascii="Times New Roman" w:hAnsi="Times New Roman"/>
          <w:sz w:val="24"/>
          <w:szCs w:val="24"/>
        </w:rPr>
        <w:t>Бакалавриат</w:t>
      </w:r>
      <w:proofErr w:type="spellEnd"/>
      <w:r w:rsidR="00F20FDE">
        <w:rPr>
          <w:rFonts w:ascii="Times New Roman" w:hAnsi="Times New Roman"/>
          <w:sz w:val="24"/>
          <w:szCs w:val="24"/>
        </w:rPr>
        <w:t>)</w:t>
      </w:r>
    </w:p>
    <w:p w:rsidR="00D67454" w:rsidRPr="005E0148" w:rsidRDefault="00F20FDE" w:rsidP="00D67454">
      <w:pPr>
        <w:spacing w:after="0" w:line="240" w:lineRule="auto"/>
        <w:contextualSpacing/>
        <w:jc w:val="center"/>
        <w:rPr>
          <w:rFonts w:ascii="Times New Roman" w:hAnsi="Times New Roman"/>
          <w:b/>
          <w:i/>
          <w:iCs/>
          <w:sz w:val="24"/>
          <w:szCs w:val="24"/>
        </w:rPr>
      </w:pPr>
      <w:r w:rsidRPr="005E0148">
        <w:rPr>
          <w:rFonts w:ascii="Times New Roman" w:hAnsi="Times New Roman"/>
          <w:b/>
          <w:sz w:val="24"/>
          <w:szCs w:val="24"/>
          <w:u w:val="single"/>
        </w:rPr>
        <w:t>13.03.02 Э</w:t>
      </w:r>
      <w:r w:rsidR="00D67454" w:rsidRPr="005E0148">
        <w:rPr>
          <w:rFonts w:ascii="Times New Roman" w:hAnsi="Times New Roman"/>
          <w:b/>
          <w:sz w:val="24"/>
          <w:szCs w:val="24"/>
          <w:u w:val="single"/>
        </w:rPr>
        <w:t>лектроэнергетика и электротехника</w:t>
      </w:r>
    </w:p>
    <w:p w:rsidR="00D67454" w:rsidRPr="00D67454" w:rsidRDefault="00D67454" w:rsidP="00D67454">
      <w:pPr>
        <w:spacing w:after="0" w:line="240" w:lineRule="auto"/>
        <w:contextualSpacing/>
        <w:jc w:val="center"/>
        <w:rPr>
          <w:rFonts w:ascii="Times New Roman" w:hAnsi="Times New Roman"/>
          <w:sz w:val="24"/>
          <w:szCs w:val="24"/>
          <w:u w:val="single"/>
        </w:rPr>
      </w:pPr>
    </w:p>
    <w:p w:rsidR="00D67454" w:rsidRPr="00D67454" w:rsidRDefault="00D67454" w:rsidP="00D67454">
      <w:pPr>
        <w:spacing w:after="0" w:line="240" w:lineRule="auto"/>
        <w:ind w:firstLine="426"/>
        <w:contextualSpacing/>
        <w:jc w:val="center"/>
        <w:rPr>
          <w:rFonts w:ascii="Times New Roman" w:hAnsi="Times New Roman"/>
          <w:i/>
          <w:iCs/>
          <w:sz w:val="24"/>
          <w:szCs w:val="24"/>
        </w:rPr>
      </w:pPr>
    </w:p>
    <w:p w:rsidR="00D67454" w:rsidRPr="00D67454" w:rsidRDefault="00F20FDE" w:rsidP="00D67454">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D67454" w:rsidRPr="00D67454">
        <w:rPr>
          <w:rFonts w:ascii="Times New Roman" w:hAnsi="Times New Roman"/>
          <w:sz w:val="24"/>
          <w:szCs w:val="24"/>
        </w:rPr>
        <w:t>рофиль подготовки)</w:t>
      </w:r>
    </w:p>
    <w:p w:rsidR="00D67454" w:rsidRPr="005E0148" w:rsidRDefault="00D67454" w:rsidP="00D67454">
      <w:pPr>
        <w:spacing w:after="0" w:line="240" w:lineRule="auto"/>
        <w:ind w:firstLine="426"/>
        <w:contextualSpacing/>
        <w:jc w:val="center"/>
        <w:rPr>
          <w:rFonts w:ascii="Times New Roman" w:hAnsi="Times New Roman"/>
          <w:b/>
          <w:sz w:val="24"/>
          <w:szCs w:val="24"/>
        </w:rPr>
      </w:pPr>
      <w:r w:rsidRPr="005E0148">
        <w:rPr>
          <w:rFonts w:ascii="Times New Roman" w:hAnsi="Times New Roman"/>
          <w:b/>
          <w:sz w:val="24"/>
          <w:szCs w:val="24"/>
          <w:u w:val="single"/>
        </w:rPr>
        <w:t>Электроснабжение</w:t>
      </w:r>
    </w:p>
    <w:p w:rsidR="00D67454" w:rsidRDefault="00D67454" w:rsidP="00D67454">
      <w:pPr>
        <w:spacing w:after="0" w:line="240" w:lineRule="auto"/>
        <w:ind w:firstLine="426"/>
        <w:contextualSpacing/>
        <w:jc w:val="center"/>
        <w:rPr>
          <w:rFonts w:ascii="Times New Roman" w:hAnsi="Times New Roman"/>
          <w:sz w:val="24"/>
          <w:szCs w:val="24"/>
        </w:rPr>
      </w:pPr>
    </w:p>
    <w:p w:rsidR="00D67454" w:rsidRPr="00D67454" w:rsidRDefault="00D67454" w:rsidP="00D67454">
      <w:pPr>
        <w:spacing w:after="0" w:line="240" w:lineRule="auto"/>
        <w:ind w:firstLine="426"/>
        <w:contextualSpacing/>
        <w:jc w:val="center"/>
        <w:rPr>
          <w:rFonts w:ascii="Times New Roman" w:hAnsi="Times New Roman"/>
          <w:sz w:val="24"/>
          <w:szCs w:val="24"/>
        </w:rPr>
      </w:pPr>
    </w:p>
    <w:p w:rsidR="00D67454" w:rsidRPr="00D67454" w:rsidRDefault="00D67454" w:rsidP="00D67454">
      <w:pPr>
        <w:spacing w:after="0" w:line="240" w:lineRule="auto"/>
        <w:ind w:firstLine="426"/>
        <w:contextualSpacing/>
        <w:jc w:val="center"/>
        <w:rPr>
          <w:rFonts w:ascii="Times New Roman" w:hAnsi="Times New Roman"/>
          <w:sz w:val="24"/>
          <w:szCs w:val="24"/>
        </w:rPr>
      </w:pPr>
      <w:r w:rsidRPr="00D67454">
        <w:rPr>
          <w:rFonts w:ascii="Times New Roman" w:hAnsi="Times New Roman"/>
          <w:sz w:val="24"/>
          <w:szCs w:val="24"/>
        </w:rPr>
        <w:t>Квалификация выпускника</w:t>
      </w:r>
    </w:p>
    <w:p w:rsidR="00D67454" w:rsidRPr="005E0148" w:rsidRDefault="00F20FDE" w:rsidP="00D67454">
      <w:pPr>
        <w:spacing w:after="0" w:line="240" w:lineRule="auto"/>
        <w:ind w:firstLine="426"/>
        <w:contextualSpacing/>
        <w:jc w:val="center"/>
        <w:rPr>
          <w:rFonts w:ascii="Times New Roman" w:hAnsi="Times New Roman"/>
          <w:b/>
          <w:sz w:val="24"/>
          <w:szCs w:val="24"/>
          <w:u w:val="single"/>
        </w:rPr>
      </w:pPr>
      <w:r w:rsidRPr="005E0148">
        <w:rPr>
          <w:rFonts w:ascii="Times New Roman" w:hAnsi="Times New Roman"/>
          <w:b/>
          <w:iCs/>
          <w:sz w:val="24"/>
          <w:szCs w:val="24"/>
          <w:u w:val="single"/>
        </w:rPr>
        <w:t>Б</w:t>
      </w:r>
      <w:r w:rsidR="00D67454" w:rsidRPr="005E0148">
        <w:rPr>
          <w:rFonts w:ascii="Times New Roman" w:hAnsi="Times New Roman"/>
          <w:b/>
          <w:iCs/>
          <w:sz w:val="24"/>
          <w:szCs w:val="24"/>
          <w:u w:val="single"/>
        </w:rPr>
        <w:t>акалавр</w:t>
      </w:r>
    </w:p>
    <w:p w:rsidR="00D67454" w:rsidRDefault="00D67454" w:rsidP="00D67454">
      <w:pPr>
        <w:spacing w:after="0" w:line="240" w:lineRule="auto"/>
        <w:ind w:firstLine="426"/>
        <w:contextualSpacing/>
        <w:jc w:val="center"/>
        <w:rPr>
          <w:rFonts w:ascii="Times New Roman" w:hAnsi="Times New Roman"/>
          <w:b/>
          <w:sz w:val="24"/>
          <w:szCs w:val="24"/>
          <w:u w:val="single"/>
        </w:rPr>
      </w:pPr>
    </w:p>
    <w:p w:rsidR="00D67454" w:rsidRPr="00D67454" w:rsidRDefault="00D67454" w:rsidP="00D67454">
      <w:pPr>
        <w:spacing w:after="0" w:line="240" w:lineRule="auto"/>
        <w:ind w:firstLine="426"/>
        <w:contextualSpacing/>
        <w:jc w:val="center"/>
        <w:rPr>
          <w:rFonts w:ascii="Times New Roman" w:hAnsi="Times New Roman"/>
          <w:b/>
          <w:sz w:val="24"/>
          <w:szCs w:val="24"/>
          <w:u w:val="single"/>
        </w:rPr>
      </w:pPr>
    </w:p>
    <w:p w:rsidR="00D67454" w:rsidRPr="00D67454" w:rsidRDefault="00D67454" w:rsidP="00D67454">
      <w:pPr>
        <w:spacing w:after="0" w:line="240" w:lineRule="auto"/>
        <w:contextualSpacing/>
        <w:jc w:val="center"/>
        <w:rPr>
          <w:rFonts w:ascii="Times New Roman" w:hAnsi="Times New Roman"/>
          <w:sz w:val="24"/>
          <w:szCs w:val="24"/>
        </w:rPr>
      </w:pPr>
      <w:r w:rsidRPr="00D67454">
        <w:rPr>
          <w:rFonts w:ascii="Times New Roman" w:hAnsi="Times New Roman"/>
          <w:sz w:val="24"/>
          <w:szCs w:val="24"/>
        </w:rPr>
        <w:t>Форма обучения</w:t>
      </w:r>
    </w:p>
    <w:p w:rsidR="00D67454" w:rsidRPr="005E0148" w:rsidRDefault="00F20FDE" w:rsidP="00D67454">
      <w:pPr>
        <w:spacing w:after="0" w:line="240" w:lineRule="auto"/>
        <w:contextualSpacing/>
        <w:jc w:val="center"/>
        <w:rPr>
          <w:rFonts w:ascii="Times New Roman" w:hAnsi="Times New Roman"/>
          <w:b/>
          <w:sz w:val="24"/>
          <w:szCs w:val="24"/>
        </w:rPr>
      </w:pPr>
      <w:r w:rsidRPr="005E0148">
        <w:rPr>
          <w:rFonts w:ascii="Times New Roman" w:hAnsi="Times New Roman"/>
          <w:b/>
          <w:iCs/>
          <w:sz w:val="24"/>
          <w:szCs w:val="24"/>
          <w:u w:val="single"/>
        </w:rPr>
        <w:t xml:space="preserve">очная, </w:t>
      </w:r>
      <w:r w:rsidR="00D67454" w:rsidRPr="005E0148">
        <w:rPr>
          <w:rFonts w:ascii="Times New Roman" w:hAnsi="Times New Roman"/>
          <w:b/>
          <w:iCs/>
          <w:sz w:val="24"/>
          <w:szCs w:val="24"/>
          <w:u w:val="single"/>
        </w:rPr>
        <w:t>заочная</w:t>
      </w:r>
    </w:p>
    <w:p w:rsidR="00D67454" w:rsidRPr="00D67454" w:rsidRDefault="00D67454" w:rsidP="00D67454">
      <w:pPr>
        <w:spacing w:after="0" w:line="240" w:lineRule="auto"/>
        <w:ind w:firstLine="426"/>
        <w:contextualSpacing/>
        <w:jc w:val="center"/>
        <w:rPr>
          <w:rFonts w:ascii="Times New Roman" w:hAnsi="Times New Roman"/>
          <w:sz w:val="24"/>
          <w:szCs w:val="24"/>
        </w:rPr>
      </w:pPr>
    </w:p>
    <w:p w:rsidR="00F20FDE" w:rsidRDefault="00F20FDE" w:rsidP="00D67454">
      <w:pPr>
        <w:spacing w:after="0" w:line="240" w:lineRule="auto"/>
        <w:ind w:firstLine="426"/>
        <w:contextualSpacing/>
        <w:jc w:val="center"/>
        <w:rPr>
          <w:rFonts w:ascii="Times New Roman" w:hAnsi="Times New Roman"/>
          <w:sz w:val="24"/>
          <w:szCs w:val="24"/>
        </w:rPr>
      </w:pPr>
    </w:p>
    <w:p w:rsidR="00F20FDE" w:rsidRPr="00D67454" w:rsidRDefault="00F20FDE" w:rsidP="00D67454">
      <w:pPr>
        <w:spacing w:after="0" w:line="240" w:lineRule="auto"/>
        <w:ind w:firstLine="426"/>
        <w:contextualSpacing/>
        <w:jc w:val="center"/>
        <w:rPr>
          <w:rFonts w:ascii="Times New Roman" w:hAnsi="Times New Roman"/>
          <w:sz w:val="24"/>
          <w:szCs w:val="24"/>
        </w:rPr>
      </w:pPr>
    </w:p>
    <w:p w:rsidR="00D67454" w:rsidRPr="00D67454" w:rsidRDefault="00D67454" w:rsidP="00D67454">
      <w:pPr>
        <w:spacing w:after="0" w:line="240" w:lineRule="auto"/>
        <w:ind w:firstLine="426"/>
        <w:contextualSpacing/>
        <w:jc w:val="center"/>
        <w:rPr>
          <w:rFonts w:ascii="Times New Roman" w:hAnsi="Times New Roman"/>
          <w:sz w:val="24"/>
          <w:szCs w:val="24"/>
        </w:rPr>
      </w:pPr>
    </w:p>
    <w:p w:rsidR="00D67454" w:rsidRPr="00D67454" w:rsidRDefault="00D67454" w:rsidP="00D67454">
      <w:pPr>
        <w:spacing w:after="0" w:line="240" w:lineRule="auto"/>
        <w:ind w:firstLine="426"/>
        <w:contextualSpacing/>
        <w:jc w:val="center"/>
        <w:rPr>
          <w:rFonts w:ascii="Times New Roman" w:hAnsi="Times New Roman"/>
          <w:sz w:val="24"/>
          <w:szCs w:val="24"/>
        </w:rPr>
      </w:pPr>
    </w:p>
    <w:p w:rsidR="0017189F" w:rsidRDefault="00D67454" w:rsidP="00D67454">
      <w:pPr>
        <w:spacing w:after="0" w:line="240" w:lineRule="auto"/>
        <w:contextualSpacing/>
        <w:jc w:val="center"/>
        <w:rPr>
          <w:rFonts w:ascii="Times New Roman" w:hAnsi="Times New Roman"/>
          <w:sz w:val="24"/>
          <w:szCs w:val="24"/>
        </w:rPr>
      </w:pPr>
      <w:proofErr w:type="spellStart"/>
      <w:r w:rsidRPr="00D67454">
        <w:rPr>
          <w:rFonts w:ascii="Times New Roman" w:hAnsi="Times New Roman"/>
          <w:sz w:val="24"/>
          <w:szCs w:val="24"/>
        </w:rPr>
        <w:t>Магас</w:t>
      </w:r>
      <w:proofErr w:type="spellEnd"/>
      <w:r w:rsidR="00154604">
        <w:rPr>
          <w:rFonts w:ascii="Times New Roman" w:hAnsi="Times New Roman"/>
          <w:sz w:val="24"/>
          <w:szCs w:val="24"/>
        </w:rPr>
        <w:t xml:space="preserve">, </w:t>
      </w:r>
      <w:r w:rsidR="00884533">
        <w:rPr>
          <w:rFonts w:ascii="Times New Roman" w:hAnsi="Times New Roman"/>
          <w:sz w:val="24"/>
          <w:szCs w:val="24"/>
        </w:rPr>
        <w:t>2025</w:t>
      </w:r>
      <w:r w:rsidR="002472D0">
        <w:rPr>
          <w:rFonts w:ascii="Times New Roman" w:hAnsi="Times New Roman"/>
          <w:sz w:val="24"/>
          <w:szCs w:val="24"/>
        </w:rPr>
        <w:t>г</w:t>
      </w:r>
    </w:p>
    <w:p w:rsidR="0017189F" w:rsidRDefault="0017189F">
      <w:pPr>
        <w:spacing w:after="0" w:line="240" w:lineRule="auto"/>
        <w:rPr>
          <w:rFonts w:ascii="Times New Roman" w:hAnsi="Times New Roman"/>
          <w:sz w:val="24"/>
          <w:szCs w:val="24"/>
        </w:rPr>
      </w:pPr>
      <w:r>
        <w:rPr>
          <w:rFonts w:ascii="Times New Roman" w:hAnsi="Times New Roman"/>
          <w:sz w:val="24"/>
          <w:szCs w:val="24"/>
        </w:rPr>
        <w:br w:type="page"/>
      </w:r>
    </w:p>
    <w:p w:rsidR="00D67454" w:rsidRPr="00D67454" w:rsidRDefault="00D67454" w:rsidP="00D67454">
      <w:pPr>
        <w:spacing w:after="0" w:line="240" w:lineRule="auto"/>
        <w:contextualSpacing/>
        <w:jc w:val="center"/>
        <w:rPr>
          <w:rFonts w:ascii="Times New Roman" w:hAnsi="Times New Roman"/>
          <w:sz w:val="24"/>
          <w:szCs w:val="24"/>
        </w:rPr>
      </w:pPr>
    </w:p>
    <w:p w:rsidR="00D67454" w:rsidRDefault="00D67454" w:rsidP="00D67454">
      <w:pPr>
        <w:spacing w:after="0" w:line="240" w:lineRule="auto"/>
        <w:contextualSpacing/>
        <w:jc w:val="both"/>
        <w:rPr>
          <w:rFonts w:ascii="Times New Roman" w:hAnsi="Times New Roman"/>
          <w:b/>
          <w:bCs/>
          <w:sz w:val="24"/>
          <w:szCs w:val="24"/>
        </w:rPr>
      </w:pPr>
    </w:p>
    <w:p w:rsidR="00D67454" w:rsidRPr="00D67454" w:rsidRDefault="00EA1431" w:rsidP="00D67454">
      <w:pPr>
        <w:numPr>
          <w:ilvl w:val="0"/>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0C6FF4" w:rsidRDefault="00EA1431">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w:t>
      </w:r>
      <w:r>
        <w:rPr>
          <w:rFonts w:ascii="Times New Roman" w:hAnsi="Times New Roman"/>
          <w:b/>
          <w:bCs/>
          <w:sz w:val="24"/>
          <w:szCs w:val="24"/>
          <w:u w:val="single"/>
        </w:rPr>
        <w:t>«Основы эксплуатации электрооборудования подстанций</w:t>
      </w:r>
      <w:proofErr w:type="gramStart"/>
      <w:r>
        <w:rPr>
          <w:rFonts w:ascii="Times New Roman" w:hAnsi="Times New Roman"/>
          <w:b/>
          <w:bCs/>
          <w:sz w:val="24"/>
          <w:szCs w:val="24"/>
          <w:u w:val="single"/>
        </w:rPr>
        <w:t>»</w:t>
      </w:r>
      <w:r>
        <w:rPr>
          <w:rFonts w:ascii="Times New Roman" w:hAnsi="Times New Roman"/>
          <w:sz w:val="24"/>
          <w:szCs w:val="24"/>
        </w:rPr>
        <w:t>я</w:t>
      </w:r>
      <w:proofErr w:type="gramEnd"/>
      <w:r>
        <w:rPr>
          <w:rFonts w:ascii="Times New Roman" w:hAnsi="Times New Roman"/>
          <w:sz w:val="24"/>
          <w:szCs w:val="24"/>
        </w:rPr>
        <w:t>вляются:  изучение электрооборудования и схем электрических соединений электростанций и подстанций, подготовка обучающихся к проведению различных мероприятий, направленных на повышение надёжности их работы.</w:t>
      </w:r>
    </w:p>
    <w:p w:rsidR="000C6FF4" w:rsidRDefault="00EA1431">
      <w:pPr>
        <w:spacing w:after="0" w:line="240" w:lineRule="auto"/>
        <w:ind w:left="426"/>
        <w:contextualSpacing/>
        <w:jc w:val="both"/>
        <w:rPr>
          <w:rFonts w:ascii="Times New Roman" w:hAnsi="Times New Roman"/>
          <w:sz w:val="24"/>
          <w:szCs w:val="24"/>
        </w:rPr>
      </w:pPr>
      <w:r>
        <w:rPr>
          <w:rFonts w:ascii="Times New Roman" w:hAnsi="Times New Roman"/>
          <w:sz w:val="24"/>
          <w:szCs w:val="24"/>
        </w:rPr>
        <w:t>Задачами дисциплины являются:</w:t>
      </w:r>
    </w:p>
    <w:p w:rsidR="000C6FF4" w:rsidRDefault="00EA1431">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 познакомить обучающихся с назначением, основными параметрами, конструкцией и принципами работы электротехнического оборудования электростанций и подстанций;</w:t>
      </w:r>
    </w:p>
    <w:p w:rsidR="000C6FF4" w:rsidRDefault="00EA1431">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 познакомить обучающихся со схемами электрических соединений электростанций и подстанций, распределительных устройств, систем собственных нужд электроустановок;</w:t>
      </w:r>
    </w:p>
    <w:p w:rsidR="000C6FF4" w:rsidRDefault="00EA1431">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 познакомить обучающихся с мероприятиями, направленными на повышение надёжности работы электрических станций и подстанций. </w:t>
      </w:r>
    </w:p>
    <w:p w:rsidR="000C6FF4" w:rsidRDefault="000C6FF4">
      <w:pPr>
        <w:spacing w:after="0" w:line="240" w:lineRule="auto"/>
        <w:ind w:left="426"/>
        <w:contextualSpacing/>
        <w:jc w:val="both"/>
        <w:rPr>
          <w:rFonts w:ascii="Times New Roman" w:hAnsi="Times New Roman"/>
          <w:sz w:val="24"/>
          <w:szCs w:val="24"/>
        </w:rPr>
      </w:pPr>
    </w:p>
    <w:p w:rsidR="000C6FF4" w:rsidRDefault="00EA1431">
      <w:pPr>
        <w:numPr>
          <w:ilvl w:val="1"/>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0C6FF4" w:rsidRDefault="000C6FF4">
      <w:pPr>
        <w:spacing w:after="0" w:line="240" w:lineRule="auto"/>
        <w:ind w:firstLine="426"/>
        <w:contextualSpacing/>
        <w:jc w:val="both"/>
        <w:rPr>
          <w:rFonts w:ascii="Times New Roman" w:hAnsi="Times New Roman"/>
          <w:sz w:val="24"/>
          <w:szCs w:val="24"/>
        </w:rPr>
      </w:pPr>
    </w:p>
    <w:p w:rsidR="000C6FF4" w:rsidRDefault="00987A9C" w:rsidP="00987A9C">
      <w:pPr>
        <w:pStyle w:val="aa"/>
        <w:shd w:val="clear" w:color="auto" w:fill="FFFFFF"/>
        <w:spacing w:after="0" w:line="240" w:lineRule="auto"/>
        <w:mirrorIndents/>
        <w:jc w:val="both"/>
        <w:rPr>
          <w:rFonts w:ascii="Times New Roman" w:hAnsi="Times New Roman"/>
          <w:sz w:val="24"/>
          <w:szCs w:val="24"/>
        </w:rPr>
      </w:pPr>
      <w:r>
        <w:rPr>
          <w:rFonts w:ascii="Times New Roman" w:hAnsi="Times New Roman"/>
          <w:color w:val="000000"/>
          <w:sz w:val="24"/>
          <w:szCs w:val="24"/>
        </w:rPr>
        <w:t xml:space="preserve">Дисциплин  </w:t>
      </w:r>
      <w:r>
        <w:rPr>
          <w:rFonts w:ascii="Times New Roman" w:hAnsi="Times New Roman"/>
          <w:sz w:val="24"/>
          <w:szCs w:val="24"/>
        </w:rPr>
        <w:t>«</w:t>
      </w:r>
      <w:r w:rsidRPr="00987A9C">
        <w:rPr>
          <w:rFonts w:ascii="Times New Roman" w:hAnsi="Times New Roman"/>
          <w:color w:val="000000"/>
          <w:sz w:val="24"/>
          <w:szCs w:val="24"/>
        </w:rPr>
        <w:t>Основы эксплуатации электрооборудования подстанций</w:t>
      </w:r>
      <w:r>
        <w:rPr>
          <w:rFonts w:ascii="Times New Roman" w:hAnsi="Times New Roman"/>
          <w:sz w:val="24"/>
          <w:szCs w:val="24"/>
        </w:rPr>
        <w:t>»</w:t>
      </w:r>
      <w:r>
        <w:rPr>
          <w:rFonts w:ascii="Times New Roman" w:hAnsi="Times New Roman"/>
          <w:color w:val="000000"/>
          <w:sz w:val="24"/>
          <w:szCs w:val="24"/>
        </w:rPr>
        <w:t xml:space="preserve">  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6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 xml:space="preserve">.В.ДВ.12.02 </w:t>
      </w:r>
    </w:p>
    <w:p w:rsidR="00987A9C" w:rsidRPr="00987A9C" w:rsidRDefault="00987A9C" w:rsidP="00987A9C">
      <w:pPr>
        <w:pStyle w:val="aa"/>
        <w:shd w:val="clear" w:color="auto" w:fill="FFFFFF"/>
        <w:spacing w:after="0" w:line="240" w:lineRule="auto"/>
        <w:mirrorIndents/>
        <w:jc w:val="both"/>
        <w:rPr>
          <w:rFonts w:ascii="Times New Roman" w:hAnsi="Times New Roman"/>
          <w:sz w:val="24"/>
          <w:szCs w:val="24"/>
        </w:rPr>
      </w:pPr>
    </w:p>
    <w:p w:rsidR="000C6FF4" w:rsidRDefault="00EA1431">
      <w:pPr>
        <w:pStyle w:val="a4"/>
        <w:spacing w:after="0" w:line="240" w:lineRule="auto"/>
        <w:ind w:firstLine="426"/>
        <w:contextualSpacing/>
        <w:jc w:val="both"/>
        <w:rPr>
          <w:rFonts w:ascii="Times New Roman" w:hAnsi="Times New Roman"/>
          <w:sz w:val="24"/>
          <w:szCs w:val="24"/>
        </w:rPr>
      </w:pPr>
      <w:r>
        <w:rPr>
          <w:rFonts w:ascii="Times New Roman" w:hAnsi="Times New Roman"/>
          <w:b/>
          <w:color w:val="000000"/>
          <w:sz w:val="24"/>
          <w:szCs w:val="24"/>
        </w:rPr>
        <w:t xml:space="preserve">Связь дисциплины  с </w:t>
      </w:r>
      <w:r>
        <w:rPr>
          <w:rFonts w:ascii="Times New Roman" w:hAnsi="Times New Roman"/>
          <w:b/>
          <w:color w:val="000000"/>
          <w:sz w:val="24"/>
          <w:szCs w:val="24"/>
          <w:u w:val="single"/>
        </w:rPr>
        <w:t xml:space="preserve">«Основы эксплуатации электрооборудования подстанций» </w:t>
      </w:r>
      <w:r>
        <w:rPr>
          <w:rFonts w:ascii="Times New Roman" w:hAnsi="Times New Roman"/>
          <w:b/>
          <w:color w:val="000000"/>
          <w:sz w:val="24"/>
          <w:szCs w:val="24"/>
        </w:rPr>
        <w:t>предшествующими дисциплинами и сроки их изучения</w:t>
      </w:r>
    </w:p>
    <w:p w:rsidR="000C6FF4" w:rsidRDefault="00EA1431">
      <w:pPr>
        <w:pStyle w:val="a4"/>
        <w:spacing w:after="0" w:line="273" w:lineRule="auto"/>
        <w:jc w:val="right"/>
        <w:rPr>
          <w:rFonts w:ascii="Times New Roman" w:hAnsi="Times New Roman"/>
          <w:b/>
          <w:i/>
          <w:color w:val="000000"/>
          <w:sz w:val="24"/>
          <w:szCs w:val="24"/>
        </w:rPr>
      </w:pPr>
      <w:r>
        <w:rPr>
          <w:rFonts w:ascii="Times New Roman" w:hAnsi="Times New Roman"/>
          <w:b/>
          <w:i/>
          <w:color w:val="000000"/>
          <w:sz w:val="24"/>
          <w:szCs w:val="24"/>
        </w:rPr>
        <w:t>Таблица 2.1.</w:t>
      </w:r>
    </w:p>
    <w:p w:rsidR="000C6FF4" w:rsidRDefault="000C6FF4">
      <w:pPr>
        <w:pStyle w:val="a4"/>
        <w:spacing w:after="0" w:line="273" w:lineRule="auto"/>
        <w:ind w:right="850"/>
        <w:jc w:val="right"/>
        <w:rPr>
          <w:rFonts w:ascii="Times New Roman" w:hAnsi="Times New Roman"/>
          <w:b/>
          <w:i/>
          <w:color w:val="000000"/>
          <w:sz w:val="24"/>
          <w:szCs w:val="24"/>
        </w:rPr>
      </w:pPr>
    </w:p>
    <w:tbl>
      <w:tblPr>
        <w:tblW w:w="9075" w:type="dxa"/>
        <w:tblInd w:w="108" w:type="dxa"/>
        <w:tblLayout w:type="fixed"/>
        <w:tblCellMar>
          <w:top w:w="28" w:type="dxa"/>
          <w:bottom w:w="28" w:type="dxa"/>
        </w:tblCellMar>
        <w:tblLook w:val="04A0"/>
      </w:tblPr>
      <w:tblGrid>
        <w:gridCol w:w="1695"/>
        <w:gridCol w:w="5535"/>
        <w:gridCol w:w="1845"/>
      </w:tblGrid>
      <w:tr w:rsidR="000C6FF4">
        <w:tc>
          <w:tcPr>
            <w:tcW w:w="169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pStyle w:val="a7"/>
              <w:spacing w:after="0" w:line="273" w:lineRule="auto"/>
              <w:ind w:firstLine="102"/>
              <w:jc w:val="both"/>
              <w:rPr>
                <w:rFonts w:ascii="Times New Roman" w:hAnsi="Times New Roman"/>
                <w:sz w:val="24"/>
                <w:szCs w:val="24"/>
              </w:rPr>
            </w:pPr>
            <w:r>
              <w:rPr>
                <w:rFonts w:ascii="Times New Roman" w:hAnsi="Times New Roman"/>
                <w:b/>
                <w:color w:val="000000"/>
                <w:sz w:val="24"/>
                <w:szCs w:val="24"/>
              </w:rPr>
              <w:t>Код дисциплины</w:t>
            </w:r>
          </w:p>
        </w:tc>
        <w:tc>
          <w:tcPr>
            <w:tcW w:w="55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pStyle w:val="a7"/>
              <w:spacing w:after="0" w:line="273" w:lineRule="auto"/>
              <w:ind w:firstLine="102"/>
              <w:jc w:val="both"/>
              <w:rPr>
                <w:rFonts w:ascii="Times New Roman" w:hAnsi="Times New Roman"/>
                <w:sz w:val="24"/>
                <w:szCs w:val="24"/>
              </w:rPr>
            </w:pPr>
            <w:r>
              <w:rPr>
                <w:rFonts w:ascii="Times New Roman" w:hAnsi="Times New Roman"/>
                <w:b/>
                <w:color w:val="000000"/>
                <w:sz w:val="24"/>
                <w:szCs w:val="24"/>
              </w:rPr>
              <w:t>Дисциплины, предшествующие дисциплине «Основы эксплуатации электрооборудования подстанций»</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pStyle w:val="a7"/>
              <w:spacing w:after="0" w:line="273" w:lineRule="auto"/>
              <w:ind w:firstLine="567"/>
              <w:jc w:val="both"/>
              <w:rPr>
                <w:rFonts w:ascii="Times New Roman" w:hAnsi="Times New Roman"/>
                <w:b/>
                <w:color w:val="000000"/>
                <w:sz w:val="24"/>
                <w:szCs w:val="24"/>
              </w:rPr>
            </w:pPr>
            <w:r>
              <w:rPr>
                <w:rFonts w:ascii="Times New Roman" w:hAnsi="Times New Roman"/>
                <w:b/>
                <w:color w:val="000000"/>
                <w:sz w:val="24"/>
                <w:szCs w:val="24"/>
              </w:rPr>
              <w:t>Семестр</w:t>
            </w:r>
          </w:p>
        </w:tc>
      </w:tr>
      <w:tr w:rsidR="000C6FF4">
        <w:tc>
          <w:tcPr>
            <w:tcW w:w="169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.О.13.01</w:t>
            </w:r>
          </w:p>
        </w:tc>
        <w:tc>
          <w:tcPr>
            <w:tcW w:w="55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sz w:val="24"/>
                <w:szCs w:val="24"/>
              </w:rPr>
            </w:pPr>
            <w:r>
              <w:rPr>
                <w:rFonts w:ascii="Times New Roman" w:hAnsi="Times New Roman"/>
                <w:sz w:val="24"/>
                <w:szCs w:val="24"/>
              </w:rPr>
              <w:t>Теория автоматического управления</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r w:rsidR="000C6FF4">
        <w:tc>
          <w:tcPr>
            <w:tcW w:w="169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.О.13.03</w:t>
            </w:r>
          </w:p>
        </w:tc>
        <w:tc>
          <w:tcPr>
            <w:tcW w:w="55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sz w:val="24"/>
                <w:szCs w:val="24"/>
              </w:rPr>
            </w:pPr>
            <w:r>
              <w:rPr>
                <w:rFonts w:ascii="Times New Roman" w:hAnsi="Times New Roman"/>
                <w:sz w:val="24"/>
                <w:szCs w:val="24"/>
              </w:rPr>
              <w:t>Электрические и электронные аппараты</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bl>
    <w:p w:rsidR="000C6FF4" w:rsidRDefault="00EA1431">
      <w:pPr>
        <w:pStyle w:val="a4"/>
        <w:spacing w:after="0" w:line="273" w:lineRule="auto"/>
        <w:ind w:firstLine="426"/>
        <w:jc w:val="both"/>
        <w:rPr>
          <w:rFonts w:ascii="Times New Roman" w:hAnsi="Times New Roman"/>
          <w:sz w:val="24"/>
          <w:szCs w:val="24"/>
        </w:rPr>
      </w:pPr>
      <w:r>
        <w:rPr>
          <w:rFonts w:ascii="Times New Roman" w:hAnsi="Times New Roman"/>
          <w:sz w:val="24"/>
          <w:szCs w:val="24"/>
        </w:rPr>
        <w:t> </w:t>
      </w:r>
    </w:p>
    <w:p w:rsidR="000C6FF4" w:rsidRDefault="00EA1431">
      <w:pPr>
        <w:pStyle w:val="a4"/>
        <w:spacing w:after="0" w:line="273" w:lineRule="auto"/>
        <w:ind w:firstLine="567"/>
        <w:jc w:val="both"/>
        <w:rPr>
          <w:rFonts w:ascii="Times New Roman" w:hAnsi="Times New Roman"/>
          <w:sz w:val="24"/>
          <w:szCs w:val="24"/>
        </w:rPr>
      </w:pPr>
      <w:r>
        <w:rPr>
          <w:rFonts w:ascii="Times New Roman" w:hAnsi="Times New Roman"/>
          <w:b/>
          <w:color w:val="000000"/>
          <w:sz w:val="24"/>
          <w:szCs w:val="24"/>
        </w:rPr>
        <w:t>Связь дисциплины «Основы эксплуатации электрооборудования подстанций» с последующими дисциплинами и сроки их изучения</w:t>
      </w:r>
    </w:p>
    <w:p w:rsidR="000C6FF4" w:rsidRDefault="00EA1431">
      <w:pPr>
        <w:pStyle w:val="a4"/>
        <w:spacing w:after="0" w:line="273" w:lineRule="auto"/>
        <w:ind w:firstLine="567"/>
        <w:jc w:val="right"/>
        <w:rPr>
          <w:rFonts w:ascii="Times New Roman" w:hAnsi="Times New Roman"/>
          <w:b/>
          <w:i/>
          <w:color w:val="000000"/>
          <w:sz w:val="24"/>
          <w:szCs w:val="24"/>
        </w:rPr>
      </w:pPr>
      <w:r>
        <w:rPr>
          <w:rFonts w:ascii="Times New Roman" w:hAnsi="Times New Roman"/>
          <w:b/>
          <w:i/>
          <w:color w:val="000000"/>
          <w:sz w:val="24"/>
          <w:szCs w:val="24"/>
        </w:rPr>
        <w:t>Таблица</w:t>
      </w:r>
      <w:proofErr w:type="gramStart"/>
      <w:r>
        <w:rPr>
          <w:rFonts w:ascii="Times New Roman" w:hAnsi="Times New Roman"/>
          <w:b/>
          <w:i/>
          <w:color w:val="000000"/>
          <w:sz w:val="24"/>
          <w:szCs w:val="24"/>
        </w:rPr>
        <w:t>2</w:t>
      </w:r>
      <w:proofErr w:type="gramEnd"/>
      <w:r>
        <w:rPr>
          <w:rFonts w:ascii="Times New Roman" w:hAnsi="Times New Roman"/>
          <w:b/>
          <w:i/>
          <w:color w:val="000000"/>
          <w:sz w:val="24"/>
          <w:szCs w:val="24"/>
        </w:rPr>
        <w:t>.2.</w:t>
      </w:r>
    </w:p>
    <w:tbl>
      <w:tblPr>
        <w:tblW w:w="9075" w:type="dxa"/>
        <w:tblInd w:w="108" w:type="dxa"/>
        <w:tblLayout w:type="fixed"/>
        <w:tblCellMar>
          <w:top w:w="28" w:type="dxa"/>
          <w:bottom w:w="28" w:type="dxa"/>
        </w:tblCellMar>
        <w:tblLook w:val="04A0"/>
      </w:tblPr>
      <w:tblGrid>
        <w:gridCol w:w="1845"/>
        <w:gridCol w:w="5385"/>
        <w:gridCol w:w="1845"/>
      </w:tblGrid>
      <w:tr w:rsidR="000C6FF4">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pStyle w:val="a7"/>
              <w:spacing w:after="0" w:line="273" w:lineRule="auto"/>
              <w:ind w:firstLine="102"/>
              <w:jc w:val="both"/>
              <w:rPr>
                <w:rFonts w:ascii="Times New Roman" w:hAnsi="Times New Roman"/>
                <w:b/>
                <w:color w:val="000000"/>
                <w:sz w:val="24"/>
                <w:szCs w:val="24"/>
              </w:rPr>
            </w:pPr>
            <w:r>
              <w:rPr>
                <w:rFonts w:ascii="Times New Roman" w:hAnsi="Times New Roman"/>
                <w:b/>
                <w:color w:val="000000"/>
                <w:sz w:val="24"/>
                <w:szCs w:val="24"/>
              </w:rPr>
              <w:t>Код</w:t>
            </w:r>
          </w:p>
          <w:p w:rsidR="000C6FF4" w:rsidRDefault="00EA1431">
            <w:pPr>
              <w:pStyle w:val="a7"/>
              <w:spacing w:after="0" w:line="273" w:lineRule="auto"/>
              <w:ind w:firstLine="102"/>
              <w:jc w:val="both"/>
              <w:rPr>
                <w:rFonts w:ascii="Times New Roman" w:hAnsi="Times New Roman"/>
                <w:b/>
                <w:color w:val="000000"/>
                <w:sz w:val="24"/>
                <w:szCs w:val="24"/>
              </w:rPr>
            </w:pPr>
            <w:r>
              <w:rPr>
                <w:rFonts w:ascii="Times New Roman" w:hAnsi="Times New Roman"/>
                <w:b/>
                <w:color w:val="000000"/>
                <w:sz w:val="24"/>
                <w:szCs w:val="24"/>
              </w:rPr>
              <w:t>дисциплины</w:t>
            </w:r>
          </w:p>
        </w:tc>
        <w:tc>
          <w:tcPr>
            <w:tcW w:w="53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pStyle w:val="a7"/>
              <w:spacing w:after="0" w:line="273" w:lineRule="auto"/>
              <w:ind w:firstLine="102"/>
              <w:jc w:val="both"/>
              <w:rPr>
                <w:rFonts w:ascii="Times New Roman" w:hAnsi="Times New Roman"/>
                <w:sz w:val="24"/>
                <w:szCs w:val="24"/>
              </w:rPr>
            </w:pPr>
            <w:r>
              <w:rPr>
                <w:rFonts w:ascii="Times New Roman" w:hAnsi="Times New Roman"/>
                <w:b/>
                <w:color w:val="000000"/>
                <w:sz w:val="24"/>
                <w:szCs w:val="24"/>
              </w:rPr>
              <w:t>Дисциплины, следующие за дисциплиной «Основы эксплуатации электрооборудования подстанций»</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pStyle w:val="a7"/>
              <w:spacing w:after="0" w:line="273" w:lineRule="auto"/>
              <w:ind w:firstLine="102"/>
              <w:jc w:val="both"/>
              <w:rPr>
                <w:rFonts w:ascii="Times New Roman" w:hAnsi="Times New Roman"/>
                <w:b/>
                <w:color w:val="000000"/>
                <w:sz w:val="24"/>
                <w:szCs w:val="24"/>
              </w:rPr>
            </w:pPr>
            <w:r>
              <w:rPr>
                <w:rFonts w:ascii="Times New Roman" w:hAnsi="Times New Roman"/>
                <w:b/>
                <w:color w:val="000000"/>
                <w:sz w:val="24"/>
                <w:szCs w:val="24"/>
              </w:rPr>
              <w:t>Семестр</w:t>
            </w:r>
          </w:p>
        </w:tc>
      </w:tr>
      <w:tr w:rsidR="000C6FF4">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.О.12.03</w:t>
            </w:r>
          </w:p>
        </w:tc>
        <w:tc>
          <w:tcPr>
            <w:tcW w:w="53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sz w:val="24"/>
                <w:szCs w:val="24"/>
              </w:rPr>
            </w:pPr>
            <w:r>
              <w:rPr>
                <w:rFonts w:ascii="Times New Roman" w:hAnsi="Times New Roman"/>
                <w:sz w:val="24"/>
                <w:szCs w:val="24"/>
              </w:rPr>
              <w:t>Релейная зашита и автоматизация электроэнергетических систем</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ind w:firstLine="567"/>
              <w:contextualSpacing/>
              <w:jc w:val="both"/>
              <w:rPr>
                <w:rFonts w:ascii="Times New Roman" w:hAnsi="Times New Roman"/>
                <w:sz w:val="24"/>
                <w:szCs w:val="24"/>
              </w:rPr>
            </w:pPr>
            <w:r>
              <w:rPr>
                <w:rFonts w:ascii="Times New Roman" w:hAnsi="Times New Roman"/>
                <w:sz w:val="24"/>
                <w:szCs w:val="24"/>
              </w:rPr>
              <w:t>7</w:t>
            </w:r>
          </w:p>
        </w:tc>
      </w:tr>
      <w:tr w:rsidR="000C6FF4">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.О.12.05</w:t>
            </w:r>
          </w:p>
        </w:tc>
        <w:tc>
          <w:tcPr>
            <w:tcW w:w="53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Электроснабжение</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7</w:t>
            </w:r>
          </w:p>
        </w:tc>
      </w:tr>
    </w:tbl>
    <w:p w:rsidR="000C6FF4" w:rsidRDefault="000C6FF4">
      <w:pPr>
        <w:pStyle w:val="a4"/>
        <w:spacing w:after="0" w:line="273" w:lineRule="auto"/>
        <w:ind w:firstLine="567"/>
        <w:jc w:val="both"/>
        <w:rPr>
          <w:rFonts w:ascii="Times New Roman" w:hAnsi="Times New Roman"/>
          <w:sz w:val="24"/>
          <w:szCs w:val="24"/>
        </w:rPr>
      </w:pPr>
    </w:p>
    <w:p w:rsidR="000C6FF4" w:rsidRDefault="00EA1431">
      <w:pPr>
        <w:pStyle w:val="a4"/>
        <w:spacing w:after="200" w:line="273" w:lineRule="auto"/>
        <w:ind w:firstLine="567"/>
        <w:jc w:val="both"/>
        <w:rPr>
          <w:rFonts w:ascii="Times New Roman" w:hAnsi="Times New Roman"/>
          <w:sz w:val="24"/>
          <w:szCs w:val="24"/>
        </w:rPr>
      </w:pPr>
      <w:r>
        <w:rPr>
          <w:rFonts w:ascii="Times New Roman" w:hAnsi="Times New Roman"/>
          <w:b/>
          <w:color w:val="000000"/>
          <w:sz w:val="24"/>
          <w:szCs w:val="24"/>
        </w:rPr>
        <w:t>Связь дисциплины «Основы эксплуатации электрооборудования подстанций» со смежными дисциплинами</w:t>
      </w:r>
    </w:p>
    <w:p w:rsidR="000C6FF4" w:rsidRDefault="00EA1431">
      <w:pPr>
        <w:pStyle w:val="a4"/>
        <w:spacing w:after="200" w:line="273" w:lineRule="auto"/>
        <w:ind w:firstLine="567"/>
        <w:jc w:val="both"/>
        <w:rPr>
          <w:rFonts w:ascii="Times New Roman" w:hAnsi="Times New Roman"/>
          <w:sz w:val="24"/>
          <w:szCs w:val="24"/>
        </w:rPr>
      </w:pPr>
      <w:r>
        <w:rPr>
          <w:rFonts w:ascii="Times New Roman" w:hAnsi="Times New Roman"/>
          <w:b/>
          <w:i/>
          <w:color w:val="000000"/>
          <w:sz w:val="24"/>
          <w:szCs w:val="24"/>
        </w:rPr>
        <w:t>Таблица 2.3.</w:t>
      </w:r>
    </w:p>
    <w:tbl>
      <w:tblPr>
        <w:tblW w:w="9075" w:type="dxa"/>
        <w:tblInd w:w="108" w:type="dxa"/>
        <w:tblLayout w:type="fixed"/>
        <w:tblCellMar>
          <w:top w:w="28" w:type="dxa"/>
          <w:bottom w:w="28" w:type="dxa"/>
        </w:tblCellMar>
        <w:tblLook w:val="04A0"/>
      </w:tblPr>
      <w:tblGrid>
        <w:gridCol w:w="1665"/>
        <w:gridCol w:w="5535"/>
        <w:gridCol w:w="1875"/>
      </w:tblGrid>
      <w:tr w:rsidR="000C6FF4">
        <w:tc>
          <w:tcPr>
            <w:tcW w:w="16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pStyle w:val="a7"/>
              <w:spacing w:line="273" w:lineRule="auto"/>
              <w:ind w:firstLine="102"/>
              <w:jc w:val="both"/>
              <w:rPr>
                <w:rFonts w:ascii="Times New Roman" w:hAnsi="Times New Roman"/>
                <w:sz w:val="24"/>
                <w:szCs w:val="24"/>
              </w:rPr>
            </w:pPr>
            <w:r>
              <w:rPr>
                <w:rFonts w:ascii="Times New Roman" w:hAnsi="Times New Roman"/>
                <w:b/>
                <w:color w:val="000000"/>
                <w:sz w:val="24"/>
                <w:szCs w:val="24"/>
              </w:rPr>
              <w:lastRenderedPageBreak/>
              <w:t>Код дисциплины</w:t>
            </w:r>
          </w:p>
        </w:tc>
        <w:tc>
          <w:tcPr>
            <w:tcW w:w="55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pStyle w:val="a7"/>
              <w:spacing w:line="273" w:lineRule="auto"/>
              <w:ind w:firstLine="102"/>
              <w:jc w:val="both"/>
              <w:rPr>
                <w:rFonts w:ascii="Times New Roman" w:hAnsi="Times New Roman"/>
                <w:sz w:val="24"/>
                <w:szCs w:val="24"/>
              </w:rPr>
            </w:pPr>
            <w:r>
              <w:rPr>
                <w:rFonts w:ascii="Times New Roman" w:hAnsi="Times New Roman"/>
                <w:b/>
                <w:color w:val="000000"/>
                <w:sz w:val="24"/>
                <w:szCs w:val="24"/>
              </w:rPr>
              <w:t>Дисциплины, смежные с дисциплиной «Основы эксплуатации электрооборудования подстанций»</w:t>
            </w:r>
          </w:p>
        </w:tc>
        <w:tc>
          <w:tcPr>
            <w:tcW w:w="18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pStyle w:val="a7"/>
              <w:spacing w:line="273" w:lineRule="auto"/>
              <w:ind w:firstLine="102"/>
              <w:jc w:val="both"/>
              <w:rPr>
                <w:rFonts w:ascii="Times New Roman" w:hAnsi="Times New Roman"/>
                <w:b/>
                <w:color w:val="000000"/>
                <w:sz w:val="24"/>
                <w:szCs w:val="24"/>
              </w:rPr>
            </w:pPr>
            <w:r>
              <w:rPr>
                <w:rFonts w:ascii="Times New Roman" w:hAnsi="Times New Roman"/>
                <w:b/>
                <w:color w:val="000000"/>
                <w:sz w:val="24"/>
                <w:szCs w:val="24"/>
              </w:rPr>
              <w:t>Семестр</w:t>
            </w:r>
          </w:p>
        </w:tc>
      </w:tr>
      <w:tr w:rsidR="000C6FF4">
        <w:tc>
          <w:tcPr>
            <w:tcW w:w="16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.В.Д.В.05.02</w:t>
            </w:r>
          </w:p>
        </w:tc>
        <w:tc>
          <w:tcPr>
            <w:tcW w:w="55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jc w:val="both"/>
              <w:rPr>
                <w:rFonts w:ascii="Times New Roman" w:hAnsi="Times New Roman"/>
                <w:sz w:val="24"/>
                <w:szCs w:val="24"/>
              </w:rPr>
            </w:pPr>
            <w:r>
              <w:rPr>
                <w:rFonts w:ascii="Times New Roman" w:hAnsi="Times New Roman"/>
                <w:sz w:val="24"/>
                <w:szCs w:val="24"/>
              </w:rPr>
              <w:t>Диагностика электрооборудования</w:t>
            </w:r>
          </w:p>
        </w:tc>
        <w:tc>
          <w:tcPr>
            <w:tcW w:w="18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ind w:firstLine="567"/>
              <w:jc w:val="both"/>
              <w:rPr>
                <w:rFonts w:ascii="Times New Roman" w:hAnsi="Times New Roman"/>
                <w:sz w:val="24"/>
                <w:szCs w:val="24"/>
              </w:rPr>
            </w:pPr>
            <w:r>
              <w:rPr>
                <w:rFonts w:ascii="Times New Roman" w:hAnsi="Times New Roman"/>
                <w:sz w:val="24"/>
                <w:szCs w:val="24"/>
              </w:rPr>
              <w:t>6</w:t>
            </w:r>
          </w:p>
        </w:tc>
      </w:tr>
      <w:tr w:rsidR="000C6FF4">
        <w:tc>
          <w:tcPr>
            <w:tcW w:w="16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.В.Д.В.12.01</w:t>
            </w:r>
          </w:p>
        </w:tc>
        <w:tc>
          <w:tcPr>
            <w:tcW w:w="55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contextualSpacing/>
              <w:jc w:val="both"/>
              <w:rPr>
                <w:rFonts w:ascii="Times New Roman" w:hAnsi="Times New Roman"/>
                <w:sz w:val="24"/>
                <w:szCs w:val="24"/>
              </w:rPr>
            </w:pPr>
            <w:r>
              <w:rPr>
                <w:rFonts w:ascii="Times New Roman" w:hAnsi="Times New Roman"/>
                <w:sz w:val="24"/>
                <w:szCs w:val="24"/>
              </w:rPr>
              <w:t>Приемники и потребители электрической энергии систем электроснабжения</w:t>
            </w:r>
          </w:p>
        </w:tc>
        <w:tc>
          <w:tcPr>
            <w:tcW w:w="18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C6FF4" w:rsidRDefault="00EA1431">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bl>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w:t>
      </w:r>
      <w:r>
        <w:rPr>
          <w:rFonts w:ascii="Times New Roman" w:hAnsi="Times New Roman"/>
          <w:b/>
          <w:bCs/>
          <w:sz w:val="24"/>
          <w:szCs w:val="24"/>
          <w:u w:val="single"/>
        </w:rPr>
        <w:t>«Основы эксплуатации электрооборудования подстанций»</w:t>
      </w: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0C6FF4" w:rsidRDefault="000C6FF4">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A53257" w:rsidRPr="006C19B2" w:rsidTr="007A7B8C">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Код </w:t>
            </w:r>
            <w:proofErr w:type="spellStart"/>
            <w:proofErr w:type="gramStart"/>
            <w:r w:rsidRPr="006C19B2">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Наименование компетенции</w:t>
            </w:r>
          </w:p>
          <w:p w:rsidR="00A53257" w:rsidRPr="006C19B2" w:rsidRDefault="00A53257" w:rsidP="007A7B8C">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В результате освоения дисциплины </w:t>
            </w:r>
            <w:proofErr w:type="gramStart"/>
            <w:r w:rsidRPr="006C19B2">
              <w:rPr>
                <w:rFonts w:ascii="Times New Roman" w:hAnsi="Times New Roman"/>
                <w:sz w:val="24"/>
                <w:szCs w:val="24"/>
              </w:rPr>
              <w:t>обучающийся</w:t>
            </w:r>
            <w:proofErr w:type="gramEnd"/>
            <w:r w:rsidRPr="006C19B2">
              <w:rPr>
                <w:rFonts w:ascii="Times New Roman" w:hAnsi="Times New Roman"/>
                <w:sz w:val="24"/>
                <w:szCs w:val="24"/>
              </w:rPr>
              <w:t xml:space="preserve"> </w:t>
            </w:r>
            <w:r w:rsidRPr="006C19B2">
              <w:rPr>
                <w:rFonts w:ascii="Times New Roman" w:hAnsi="Times New Roman"/>
                <w:b/>
                <w:bCs/>
                <w:sz w:val="24"/>
                <w:szCs w:val="24"/>
              </w:rPr>
              <w:t>должен</w:t>
            </w:r>
            <w:r w:rsidRPr="006C19B2">
              <w:rPr>
                <w:rFonts w:ascii="Times New Roman" w:hAnsi="Times New Roman"/>
                <w:sz w:val="24"/>
                <w:szCs w:val="24"/>
              </w:rPr>
              <w:t>:</w:t>
            </w:r>
          </w:p>
        </w:tc>
      </w:tr>
      <w:tr w:rsidR="00A53257" w:rsidRPr="006C19B2" w:rsidTr="007A7B8C">
        <w:trPr>
          <w:trHeight w:val="276"/>
        </w:trPr>
        <w:tc>
          <w:tcPr>
            <w:tcW w:w="1273" w:type="dxa"/>
            <w:vMerge/>
            <w:tcBorders>
              <w:left w:val="single" w:sz="8" w:space="0" w:color="000000"/>
              <w:right w:val="single" w:sz="8"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p>
        </w:tc>
      </w:tr>
      <w:tr w:rsidR="00A53257" w:rsidRPr="006C19B2" w:rsidTr="007A7B8C">
        <w:trPr>
          <w:trHeight w:val="276"/>
        </w:trPr>
        <w:tc>
          <w:tcPr>
            <w:tcW w:w="1273" w:type="dxa"/>
            <w:vMerge/>
            <w:tcBorders>
              <w:left w:val="single" w:sz="8" w:space="0" w:color="000000"/>
              <w:bottom w:val="single" w:sz="4" w:space="0" w:color="auto"/>
              <w:right w:val="single" w:sz="8"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A53257" w:rsidRPr="006C19B2" w:rsidRDefault="00A53257" w:rsidP="007A7B8C">
            <w:pPr>
              <w:spacing w:after="0" w:line="240" w:lineRule="auto"/>
              <w:ind w:firstLine="426"/>
              <w:contextualSpacing/>
              <w:jc w:val="both"/>
              <w:rPr>
                <w:rFonts w:ascii="Times New Roman" w:hAnsi="Times New Roman"/>
                <w:sz w:val="24"/>
                <w:szCs w:val="24"/>
              </w:rPr>
            </w:pPr>
          </w:p>
        </w:tc>
      </w:tr>
      <w:tr w:rsidR="00A53257" w:rsidRPr="006C19B2" w:rsidTr="007A7B8C">
        <w:trPr>
          <w:trHeight w:val="276"/>
        </w:trPr>
        <w:tc>
          <w:tcPr>
            <w:tcW w:w="1273" w:type="dxa"/>
            <w:tcBorders>
              <w:left w:val="single" w:sz="8" w:space="0" w:color="000000"/>
              <w:bottom w:val="single" w:sz="4" w:space="0" w:color="auto"/>
              <w:right w:val="single" w:sz="8" w:space="0" w:color="000000"/>
            </w:tcBorders>
          </w:tcPr>
          <w:p w:rsidR="00A53257" w:rsidRPr="006C19B2" w:rsidRDefault="00A53257" w:rsidP="007A7B8C">
            <w:pPr>
              <w:rPr>
                <w:rFonts w:ascii="Times New Roman" w:hAnsi="Times New Roman"/>
                <w:b/>
                <w:sz w:val="24"/>
                <w:szCs w:val="24"/>
              </w:rPr>
            </w:pPr>
            <w:r w:rsidRPr="006C19B2">
              <w:rPr>
                <w:rStyle w:val="fontstyle01"/>
                <w:rFonts w:ascii="Times New Roman" w:hAnsi="Times New Roman"/>
                <w:b/>
              </w:rPr>
              <w:t>ПК-4.</w:t>
            </w:r>
          </w:p>
        </w:tc>
        <w:tc>
          <w:tcPr>
            <w:tcW w:w="2278" w:type="dxa"/>
            <w:tcBorders>
              <w:bottom w:val="single" w:sz="4" w:space="0" w:color="auto"/>
              <w:right w:val="single" w:sz="8" w:space="0" w:color="000000"/>
            </w:tcBorders>
          </w:tcPr>
          <w:p w:rsidR="00A53257" w:rsidRPr="006C19B2" w:rsidRDefault="00A53257" w:rsidP="007A7B8C">
            <w:pPr>
              <w:contextualSpacing/>
              <w:rPr>
                <w:rFonts w:ascii="Times New Roman" w:hAnsi="Times New Roman"/>
                <w:sz w:val="24"/>
                <w:szCs w:val="24"/>
              </w:rPr>
            </w:pPr>
            <w:bookmarkStart w:id="0" w:name="_Hlk123055296"/>
            <w:proofErr w:type="gramStart"/>
            <w:r w:rsidRPr="006C19B2">
              <w:rPr>
                <w:rStyle w:val="fontstyle01"/>
                <w:rFonts w:ascii="Times New Roman" w:hAnsi="Times New Roman"/>
              </w:rPr>
              <w:t>Способен</w:t>
            </w:r>
            <w:proofErr w:type="gramEnd"/>
            <w:r w:rsidRPr="006C19B2">
              <w:rPr>
                <w:rStyle w:val="fontstyle01"/>
                <w:rFonts w:ascii="Times New Roman" w:hAnsi="Times New Roman"/>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bookmarkEnd w:id="0"/>
          </w:p>
        </w:tc>
        <w:tc>
          <w:tcPr>
            <w:tcW w:w="3410" w:type="dxa"/>
            <w:tcBorders>
              <w:bottom w:val="single" w:sz="8" w:space="0" w:color="000000"/>
              <w:right w:val="single" w:sz="8" w:space="0" w:color="000000"/>
            </w:tcBorders>
          </w:tcPr>
          <w:p w:rsidR="00A53257" w:rsidRPr="006C19B2" w:rsidRDefault="00A53257" w:rsidP="007A7B8C">
            <w:pPr>
              <w:contextualSpacing/>
              <w:rPr>
                <w:rFonts w:ascii="Times New Roman" w:hAnsi="Times New Roman"/>
                <w:color w:val="000000"/>
                <w:sz w:val="24"/>
                <w:szCs w:val="24"/>
              </w:rPr>
            </w:pPr>
            <w:r w:rsidRPr="006C19B2">
              <w:rPr>
                <w:rStyle w:val="fontstyle01"/>
                <w:rFonts w:ascii="Times New Roman" w:hAnsi="Times New Roman"/>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A53257" w:rsidRPr="006C19B2" w:rsidRDefault="00A53257" w:rsidP="007A7B8C">
            <w:pPr>
              <w:contextualSpacing/>
              <w:rPr>
                <w:rFonts w:ascii="Times New Roman" w:hAnsi="Times New Roman"/>
                <w:color w:val="000000"/>
                <w:sz w:val="24"/>
                <w:szCs w:val="24"/>
              </w:rPr>
            </w:pPr>
            <w:r w:rsidRPr="006C19B2">
              <w:rPr>
                <w:rFonts w:ascii="Times New Roman" w:hAnsi="Times New Roman"/>
                <w:color w:val="000000"/>
                <w:sz w:val="24"/>
                <w:szCs w:val="24"/>
              </w:rPr>
              <w:t>ПК</w:t>
            </w:r>
            <w:r w:rsidRPr="006C19B2">
              <w:rPr>
                <w:rStyle w:val="fontstyle01"/>
                <w:rFonts w:ascii="Times New Roman" w:hAnsi="Times New Roman"/>
              </w:rPr>
              <w:t>-4.2. Осуществляет проверку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c>
          <w:tcPr>
            <w:tcW w:w="2992" w:type="dxa"/>
            <w:tcBorders>
              <w:left w:val="single" w:sz="8" w:space="0" w:color="000000"/>
              <w:bottom w:val="single" w:sz="8" w:space="0" w:color="000000"/>
              <w:right w:val="single" w:sz="8" w:space="0" w:color="000000"/>
            </w:tcBorders>
          </w:tcPr>
          <w:p w:rsidR="00A53257" w:rsidRPr="006C19B2" w:rsidRDefault="00A53257" w:rsidP="007A7B8C">
            <w:pPr>
              <w:widowControl w:val="0"/>
              <w:ind w:left="142"/>
              <w:contextualSpacing/>
              <w:rPr>
                <w:rFonts w:ascii="Times New Roman" w:hAnsi="Times New Roman"/>
                <w:b/>
                <w:bCs/>
                <w:sz w:val="24"/>
                <w:szCs w:val="24"/>
              </w:rPr>
            </w:pPr>
            <w:r w:rsidRPr="006C19B2">
              <w:rPr>
                <w:rFonts w:ascii="Times New Roman" w:hAnsi="Times New Roman"/>
                <w:b/>
                <w:bCs/>
                <w:sz w:val="24"/>
                <w:szCs w:val="24"/>
              </w:rPr>
              <w:t>Знать:</w:t>
            </w:r>
            <w:r w:rsidRPr="006C19B2">
              <w:rPr>
                <w:rStyle w:val="fontstyle01"/>
                <w:rFonts w:ascii="Times New Roman" w:hAnsi="Times New Roman"/>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A53257" w:rsidRPr="006C19B2" w:rsidRDefault="00A53257" w:rsidP="007A7B8C">
            <w:pPr>
              <w:widowControl w:val="0"/>
              <w:ind w:left="142"/>
              <w:contextualSpacing/>
              <w:rPr>
                <w:rFonts w:ascii="Times New Roman" w:hAnsi="Times New Roman"/>
                <w:b/>
                <w:bCs/>
                <w:sz w:val="24"/>
                <w:szCs w:val="24"/>
              </w:rPr>
            </w:pPr>
            <w:r w:rsidRPr="006C19B2">
              <w:rPr>
                <w:rFonts w:ascii="Times New Roman" w:hAnsi="Times New Roman"/>
                <w:b/>
                <w:bCs/>
                <w:sz w:val="24"/>
                <w:szCs w:val="24"/>
              </w:rPr>
              <w:t>Уметь:</w:t>
            </w:r>
            <w:r w:rsidRPr="006C19B2">
              <w:rPr>
                <w:rStyle w:val="fontstyle01"/>
                <w:rFonts w:ascii="Times New Roman" w:hAnsi="Times New Roman"/>
              </w:rPr>
              <w:t xml:space="preserve"> Осуществлять монтаж и пусконаладочные работы элементов оборудования объектов профессиональной деятельности</w:t>
            </w:r>
          </w:p>
          <w:p w:rsidR="00A53257" w:rsidRPr="006C19B2" w:rsidRDefault="00A53257" w:rsidP="007A7B8C">
            <w:pPr>
              <w:rPr>
                <w:rFonts w:ascii="Times New Roman" w:hAnsi="Times New Roman"/>
                <w:sz w:val="24"/>
                <w:szCs w:val="24"/>
              </w:rPr>
            </w:pPr>
            <w:r w:rsidRPr="006C19B2">
              <w:rPr>
                <w:rFonts w:ascii="Times New Roman" w:hAnsi="Times New Roman"/>
                <w:b/>
                <w:bCs/>
                <w:sz w:val="24"/>
                <w:szCs w:val="24"/>
              </w:rPr>
              <w:t>Владеть:</w:t>
            </w:r>
            <w:r w:rsidRPr="006C19B2">
              <w:rPr>
                <w:rStyle w:val="fontstyle01"/>
                <w:rFonts w:ascii="Times New Roman" w:hAnsi="Times New Roman"/>
              </w:rPr>
              <w:t xml:space="preserve"> навыками проверки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r>
      <w:tr w:rsidR="00A53257" w:rsidRPr="00DA1262" w:rsidTr="007A7B8C">
        <w:trPr>
          <w:trHeight w:val="334"/>
        </w:trPr>
        <w:tc>
          <w:tcPr>
            <w:tcW w:w="1273" w:type="dxa"/>
            <w:tcBorders>
              <w:top w:val="single" w:sz="4" w:space="0" w:color="auto"/>
              <w:left w:val="single" w:sz="8" w:space="0" w:color="000000"/>
              <w:bottom w:val="single" w:sz="4" w:space="0" w:color="auto"/>
              <w:right w:val="single" w:sz="8" w:space="0" w:color="000000"/>
            </w:tcBorders>
          </w:tcPr>
          <w:p w:rsidR="00A53257" w:rsidRPr="00DA1262" w:rsidRDefault="00A53257" w:rsidP="007A7B8C">
            <w:pPr>
              <w:rPr>
                <w:rFonts w:ascii="Times New Roman" w:hAnsi="Times New Roman"/>
                <w:b/>
                <w:sz w:val="24"/>
                <w:szCs w:val="24"/>
              </w:rPr>
            </w:pPr>
            <w:r w:rsidRPr="00DA1262">
              <w:rPr>
                <w:rStyle w:val="fontstyle01"/>
                <w:rFonts w:ascii="Times New Roman" w:hAnsi="Times New Roman"/>
                <w:b/>
              </w:rPr>
              <w:t>ПК-5.</w:t>
            </w:r>
          </w:p>
        </w:tc>
        <w:tc>
          <w:tcPr>
            <w:tcW w:w="2278" w:type="dxa"/>
            <w:tcBorders>
              <w:top w:val="single" w:sz="4" w:space="0" w:color="auto"/>
              <w:bottom w:val="single" w:sz="4" w:space="0" w:color="auto"/>
              <w:right w:val="single" w:sz="8" w:space="0" w:color="000000"/>
            </w:tcBorders>
          </w:tcPr>
          <w:p w:rsidR="00A53257" w:rsidRPr="00DA1262" w:rsidRDefault="00A53257" w:rsidP="007A7B8C">
            <w:pPr>
              <w:rPr>
                <w:rFonts w:ascii="Times New Roman" w:hAnsi="Times New Roman"/>
                <w:sz w:val="24"/>
                <w:szCs w:val="24"/>
              </w:rPr>
            </w:pPr>
            <w:bookmarkStart w:id="1" w:name="_Hlk123055425"/>
            <w:r w:rsidRPr="00DA1262">
              <w:rPr>
                <w:rStyle w:val="fontstyle01"/>
                <w:rFonts w:ascii="Times New Roman" w:hAnsi="Times New Roman"/>
              </w:rPr>
              <w:t xml:space="preserve">Способен </w:t>
            </w:r>
            <w:r w:rsidRPr="00DA1262">
              <w:rPr>
                <w:rStyle w:val="fontstyle01"/>
                <w:rFonts w:ascii="Times New Roman" w:hAnsi="Times New Roman"/>
              </w:rPr>
              <w:lastRenderedPageBreak/>
              <w:t xml:space="preserve">разрабатывать проектную и рабочую документации простых </w:t>
            </w:r>
            <w:proofErr w:type="gramStart"/>
            <w:r w:rsidRPr="00DA1262">
              <w:rPr>
                <w:rStyle w:val="fontstyle01"/>
                <w:rFonts w:ascii="Times New Roman" w:hAnsi="Times New Roman"/>
              </w:rPr>
              <w:t>узлов системы электроснабжения объектов капитального строительства</w:t>
            </w:r>
            <w:proofErr w:type="gramEnd"/>
            <w:r w:rsidRPr="00DA1262">
              <w:rPr>
                <w:rStyle w:val="fontstyle01"/>
                <w:rFonts w:ascii="Times New Roman" w:hAnsi="Times New Roman"/>
              </w:rPr>
              <w:t xml:space="preserve">. </w:t>
            </w:r>
            <w:bookmarkEnd w:id="1"/>
          </w:p>
        </w:tc>
        <w:tc>
          <w:tcPr>
            <w:tcW w:w="3410" w:type="dxa"/>
            <w:tcBorders>
              <w:bottom w:val="single" w:sz="4" w:space="0" w:color="auto"/>
              <w:right w:val="single" w:sz="8" w:space="0" w:color="000000"/>
            </w:tcBorders>
          </w:tcPr>
          <w:p w:rsidR="00A53257" w:rsidRPr="00DA1262" w:rsidRDefault="00A53257" w:rsidP="007A7B8C">
            <w:pPr>
              <w:contextualSpacing/>
              <w:rPr>
                <w:rFonts w:ascii="Times New Roman" w:hAnsi="Times New Roman"/>
                <w:bCs/>
                <w:sz w:val="24"/>
                <w:szCs w:val="24"/>
              </w:rPr>
            </w:pPr>
            <w:r w:rsidRPr="00DA1262">
              <w:rPr>
                <w:rFonts w:ascii="Times New Roman" w:hAnsi="Times New Roman"/>
                <w:bCs/>
                <w:sz w:val="24"/>
                <w:szCs w:val="24"/>
              </w:rPr>
              <w:lastRenderedPageBreak/>
              <w:t xml:space="preserve">ПК-5.1. </w:t>
            </w:r>
            <w:r w:rsidRPr="00DA1262">
              <w:rPr>
                <w:rFonts w:ascii="Times New Roman" w:hAnsi="Times New Roman"/>
                <w:sz w:val="24"/>
                <w:szCs w:val="24"/>
              </w:rPr>
              <w:t xml:space="preserve">Знать правила </w:t>
            </w:r>
            <w:r w:rsidRPr="00DA1262">
              <w:rPr>
                <w:rFonts w:ascii="Times New Roman" w:hAnsi="Times New Roman"/>
                <w:sz w:val="24"/>
                <w:szCs w:val="24"/>
              </w:rPr>
              <w:lastRenderedPageBreak/>
              <w:t>технической эксплуатации электроустановок потребителей</w:t>
            </w:r>
          </w:p>
          <w:p w:rsidR="00A53257" w:rsidRPr="00DA1262" w:rsidRDefault="00A53257" w:rsidP="007A7B8C">
            <w:pPr>
              <w:contextualSpacing/>
              <w:rPr>
                <w:rFonts w:ascii="Times New Roman" w:hAnsi="Times New Roman"/>
                <w:sz w:val="24"/>
                <w:szCs w:val="24"/>
              </w:rPr>
            </w:pPr>
            <w:r w:rsidRPr="00DA1262">
              <w:rPr>
                <w:rFonts w:ascii="Times New Roman" w:hAnsi="Times New Roman"/>
                <w:bCs/>
                <w:sz w:val="24"/>
                <w:szCs w:val="24"/>
              </w:rPr>
              <w:t>ПК-5.2.</w:t>
            </w:r>
            <w:r w:rsidRPr="00DA1262">
              <w:rPr>
                <w:rFonts w:ascii="Times New Roman" w:hAnsi="Times New Roman"/>
                <w:sz w:val="24"/>
                <w:szCs w:val="24"/>
              </w:rPr>
              <w:t xml:space="preserve"> Знать требования нормативных технических документов к устройству простых </w:t>
            </w:r>
            <w:proofErr w:type="gramStart"/>
            <w:r w:rsidRPr="00DA1262">
              <w:rPr>
                <w:rFonts w:ascii="Times New Roman" w:hAnsi="Times New Roman"/>
                <w:sz w:val="24"/>
                <w:szCs w:val="24"/>
              </w:rPr>
              <w:t>узлов системы электроснабжения объектов капитального строительства</w:t>
            </w:r>
            <w:proofErr w:type="gramEnd"/>
          </w:p>
        </w:tc>
        <w:tc>
          <w:tcPr>
            <w:tcW w:w="2992" w:type="dxa"/>
            <w:tcBorders>
              <w:left w:val="single" w:sz="8" w:space="0" w:color="000000"/>
              <w:bottom w:val="single" w:sz="4" w:space="0" w:color="auto"/>
              <w:right w:val="single" w:sz="8" w:space="0" w:color="000000"/>
            </w:tcBorders>
          </w:tcPr>
          <w:p w:rsidR="00A53257" w:rsidRPr="00DA1262" w:rsidRDefault="00A53257" w:rsidP="007A7B8C">
            <w:pPr>
              <w:shd w:val="clear" w:color="auto" w:fill="FFFFFF"/>
              <w:rPr>
                <w:rFonts w:ascii="Times New Roman" w:hAnsi="Times New Roman"/>
                <w:color w:val="1A1A1A"/>
                <w:sz w:val="24"/>
                <w:szCs w:val="24"/>
              </w:rPr>
            </w:pPr>
            <w:r w:rsidRPr="00DA1262">
              <w:rPr>
                <w:rFonts w:ascii="Times New Roman" w:hAnsi="Times New Roman"/>
                <w:b/>
                <w:color w:val="1A1A1A"/>
                <w:sz w:val="24"/>
                <w:szCs w:val="24"/>
              </w:rPr>
              <w:lastRenderedPageBreak/>
              <w:t xml:space="preserve">Знать: </w:t>
            </w:r>
            <w:r w:rsidRPr="00DA1262">
              <w:rPr>
                <w:rFonts w:ascii="Times New Roman" w:hAnsi="Times New Roman"/>
                <w:color w:val="1A1A1A"/>
                <w:sz w:val="24"/>
                <w:szCs w:val="24"/>
              </w:rPr>
              <w:t xml:space="preserve">устройство и </w:t>
            </w:r>
            <w:r w:rsidRPr="00DA1262">
              <w:rPr>
                <w:rFonts w:ascii="Times New Roman" w:hAnsi="Times New Roman"/>
                <w:color w:val="1A1A1A"/>
                <w:sz w:val="24"/>
                <w:szCs w:val="24"/>
              </w:rPr>
              <w:lastRenderedPageBreak/>
              <w:t>основные характеристики систем электроснабжения городов, промышленных предприятий;</w:t>
            </w:r>
          </w:p>
          <w:p w:rsidR="00A53257" w:rsidRPr="00DA1262" w:rsidRDefault="00A53257" w:rsidP="007A7B8C">
            <w:pPr>
              <w:shd w:val="clear" w:color="auto" w:fill="FFFFFF"/>
              <w:rPr>
                <w:rFonts w:ascii="Times New Roman" w:hAnsi="Times New Roman"/>
                <w:color w:val="1A1A1A"/>
                <w:sz w:val="24"/>
                <w:szCs w:val="24"/>
              </w:rPr>
            </w:pPr>
            <w:r w:rsidRPr="00DA1262">
              <w:rPr>
                <w:rFonts w:ascii="Times New Roman" w:hAnsi="Times New Roman"/>
                <w:b/>
                <w:color w:val="1A1A1A"/>
                <w:sz w:val="24"/>
                <w:szCs w:val="24"/>
              </w:rPr>
              <w:t xml:space="preserve">Уметь: </w:t>
            </w:r>
            <w:r w:rsidRPr="00DA1262">
              <w:rPr>
                <w:rFonts w:ascii="Times New Roman" w:hAnsi="Times New Roman"/>
                <w:color w:val="1A1A1A"/>
                <w:sz w:val="24"/>
                <w:szCs w:val="24"/>
              </w:rPr>
              <w:t>читать и составлять схемы систем электроснабжения;</w:t>
            </w:r>
          </w:p>
          <w:p w:rsidR="00A53257" w:rsidRPr="00DA1262" w:rsidRDefault="00A53257" w:rsidP="007A7B8C">
            <w:pPr>
              <w:shd w:val="clear" w:color="auto" w:fill="FFFFFF"/>
              <w:rPr>
                <w:rFonts w:ascii="Times New Roman" w:hAnsi="Times New Roman"/>
                <w:sz w:val="24"/>
                <w:szCs w:val="24"/>
              </w:rPr>
            </w:pPr>
            <w:r w:rsidRPr="00DA1262">
              <w:rPr>
                <w:rFonts w:ascii="Times New Roman" w:hAnsi="Times New Roman"/>
                <w:b/>
                <w:color w:val="1A1A1A"/>
                <w:sz w:val="24"/>
                <w:szCs w:val="24"/>
              </w:rPr>
              <w:t xml:space="preserve">Владеть: </w:t>
            </w:r>
            <w:r w:rsidRPr="00DA1262">
              <w:rPr>
                <w:rFonts w:ascii="Times New Roman" w:hAnsi="Times New Roman"/>
                <w:color w:val="1A1A1A"/>
                <w:sz w:val="24"/>
                <w:szCs w:val="24"/>
              </w:rPr>
              <w:t xml:space="preserve">навыками чтения и составления схем систем электроснабжения, расчета электрических нагрузок; </w:t>
            </w:r>
          </w:p>
        </w:tc>
      </w:tr>
    </w:tbl>
    <w:p w:rsidR="000C6FF4" w:rsidRDefault="000C6FF4">
      <w:pPr>
        <w:spacing w:after="0" w:line="240" w:lineRule="auto"/>
        <w:ind w:firstLine="426"/>
        <w:contextualSpacing/>
        <w:jc w:val="both"/>
        <w:rPr>
          <w:rFonts w:ascii="Times New Roman" w:hAnsi="Times New Roman"/>
          <w:sz w:val="24"/>
          <w:szCs w:val="24"/>
        </w:rPr>
      </w:pPr>
    </w:p>
    <w:p w:rsidR="00A53257" w:rsidRDefault="00A53257">
      <w:pPr>
        <w:spacing w:after="0" w:line="240" w:lineRule="auto"/>
        <w:ind w:firstLine="426"/>
        <w:contextualSpacing/>
        <w:jc w:val="both"/>
        <w:rPr>
          <w:rFonts w:ascii="Times New Roman" w:hAnsi="Times New Roman"/>
          <w:sz w:val="24"/>
          <w:szCs w:val="24"/>
        </w:rPr>
      </w:pPr>
    </w:p>
    <w:p w:rsidR="000C6FF4" w:rsidRDefault="00EA1431">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w:t>
      </w:r>
      <w:r>
        <w:rPr>
          <w:rFonts w:ascii="Times New Roman" w:hAnsi="Times New Roman"/>
          <w:b/>
          <w:bCs/>
          <w:sz w:val="24"/>
          <w:szCs w:val="24"/>
          <w:u w:val="single"/>
        </w:rPr>
        <w:t>«Основы эксплуатации электрооборудования подстанций»</w:t>
      </w: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313304" w:rsidTr="00DA7EF5">
        <w:tc>
          <w:tcPr>
            <w:tcW w:w="8139" w:type="dxa"/>
            <w:gridSpan w:val="10"/>
          </w:tcPr>
          <w:p w:rsidR="00313304" w:rsidRDefault="00313304" w:rsidP="00DA7EF5">
            <w:pPr>
              <w:jc w:val="center"/>
            </w:pPr>
            <w:r>
              <w:t>Семестр -6</w:t>
            </w:r>
          </w:p>
        </w:tc>
      </w:tr>
      <w:tr w:rsidR="00313304" w:rsidRPr="007F1034" w:rsidTr="00DA7EF5">
        <w:trPr>
          <w:trHeight w:val="1312"/>
        </w:trPr>
        <w:tc>
          <w:tcPr>
            <w:tcW w:w="928" w:type="dxa"/>
          </w:tcPr>
          <w:p w:rsidR="00313304" w:rsidRPr="007F1034" w:rsidRDefault="00313304" w:rsidP="00DA7EF5">
            <w:pPr>
              <w:jc w:val="center"/>
              <w:rPr>
                <w:sz w:val="24"/>
                <w:szCs w:val="24"/>
              </w:rPr>
            </w:pPr>
            <w:r w:rsidRPr="007F1034">
              <w:rPr>
                <w:color w:val="000000"/>
                <w:sz w:val="24"/>
                <w:szCs w:val="24"/>
              </w:rPr>
              <w:t>Контроль</w:t>
            </w:r>
          </w:p>
        </w:tc>
        <w:tc>
          <w:tcPr>
            <w:tcW w:w="645" w:type="dxa"/>
          </w:tcPr>
          <w:p w:rsidR="00313304" w:rsidRPr="007F1034" w:rsidRDefault="00313304" w:rsidP="00DA7EF5">
            <w:pPr>
              <w:jc w:val="center"/>
              <w:rPr>
                <w:color w:val="000000"/>
                <w:sz w:val="24"/>
                <w:szCs w:val="24"/>
              </w:rPr>
            </w:pPr>
            <w:r w:rsidRPr="007F1034">
              <w:rPr>
                <w:color w:val="000000"/>
                <w:sz w:val="24"/>
                <w:szCs w:val="24"/>
              </w:rPr>
              <w:t>Всего</w:t>
            </w:r>
          </w:p>
        </w:tc>
        <w:tc>
          <w:tcPr>
            <w:tcW w:w="979" w:type="dxa"/>
          </w:tcPr>
          <w:p w:rsidR="00313304" w:rsidRPr="007F1034" w:rsidRDefault="00313304" w:rsidP="00DA7EF5">
            <w:pPr>
              <w:jc w:val="center"/>
              <w:rPr>
                <w:color w:val="000000"/>
                <w:sz w:val="24"/>
                <w:szCs w:val="24"/>
              </w:rPr>
            </w:pPr>
            <w:r>
              <w:rPr>
                <w:sz w:val="24"/>
                <w:szCs w:val="24"/>
              </w:rPr>
              <w:t>Аудиторные занятия</w:t>
            </w:r>
          </w:p>
        </w:tc>
        <w:tc>
          <w:tcPr>
            <w:tcW w:w="775" w:type="dxa"/>
          </w:tcPr>
          <w:p w:rsidR="00313304" w:rsidRPr="007F1034" w:rsidRDefault="00313304" w:rsidP="00DA7EF5">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313304" w:rsidRPr="007F1034" w:rsidRDefault="00313304" w:rsidP="00DA7EF5">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313304" w:rsidRPr="007F1034" w:rsidRDefault="00313304" w:rsidP="00DA7EF5">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313304" w:rsidRPr="007F1034" w:rsidRDefault="00313304" w:rsidP="00DA7EF5">
            <w:pPr>
              <w:jc w:val="center"/>
              <w:rPr>
                <w:color w:val="000000"/>
                <w:sz w:val="24"/>
                <w:szCs w:val="24"/>
              </w:rPr>
            </w:pPr>
            <w:r w:rsidRPr="007F1034">
              <w:rPr>
                <w:color w:val="000000"/>
                <w:sz w:val="24"/>
                <w:szCs w:val="24"/>
              </w:rPr>
              <w:t>КСР</w:t>
            </w:r>
          </w:p>
        </w:tc>
        <w:tc>
          <w:tcPr>
            <w:tcW w:w="929" w:type="dxa"/>
          </w:tcPr>
          <w:p w:rsidR="00313304" w:rsidRPr="007F1034" w:rsidRDefault="00313304" w:rsidP="00DA7EF5">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313304" w:rsidRPr="007F1034" w:rsidRDefault="00313304" w:rsidP="00DA7EF5">
            <w:pPr>
              <w:jc w:val="center"/>
              <w:rPr>
                <w:color w:val="000000"/>
                <w:sz w:val="24"/>
                <w:szCs w:val="24"/>
              </w:rPr>
            </w:pPr>
            <w:r w:rsidRPr="007F1034">
              <w:rPr>
                <w:color w:val="000000"/>
                <w:sz w:val="24"/>
                <w:szCs w:val="24"/>
              </w:rPr>
              <w:t>Контроль</w:t>
            </w:r>
          </w:p>
        </w:tc>
        <w:tc>
          <w:tcPr>
            <w:tcW w:w="909" w:type="dxa"/>
          </w:tcPr>
          <w:p w:rsidR="00313304" w:rsidRPr="007F1034" w:rsidRDefault="00313304" w:rsidP="00DA7EF5">
            <w:pPr>
              <w:jc w:val="center"/>
              <w:rPr>
                <w:sz w:val="24"/>
                <w:szCs w:val="24"/>
              </w:rPr>
            </w:pPr>
            <w:r w:rsidRPr="007F1034">
              <w:rPr>
                <w:color w:val="000000"/>
                <w:sz w:val="24"/>
                <w:szCs w:val="24"/>
              </w:rPr>
              <w:t>З</w:t>
            </w:r>
            <w:r>
              <w:rPr>
                <w:color w:val="000000"/>
                <w:sz w:val="24"/>
                <w:szCs w:val="24"/>
              </w:rPr>
              <w:t>ачетные единицы</w:t>
            </w:r>
          </w:p>
        </w:tc>
      </w:tr>
      <w:tr w:rsidR="00313304" w:rsidTr="00DA7EF5">
        <w:trPr>
          <w:trHeight w:val="1164"/>
        </w:trPr>
        <w:tc>
          <w:tcPr>
            <w:tcW w:w="928" w:type="dxa"/>
            <w:vAlign w:val="center"/>
          </w:tcPr>
          <w:p w:rsidR="00313304" w:rsidRDefault="00313304" w:rsidP="00DA7EF5">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313304" w:rsidRDefault="00313304" w:rsidP="00DA7EF5">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313304" w:rsidRDefault="00313304" w:rsidP="00DA7EF5">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313304" w:rsidRDefault="00313304" w:rsidP="00DA7EF5">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313304" w:rsidRDefault="00313304" w:rsidP="00DA7EF5">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313304" w:rsidRDefault="00313304" w:rsidP="00DA7EF5">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313304" w:rsidRDefault="00313304" w:rsidP="00DA7EF5">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313304" w:rsidRDefault="00313304" w:rsidP="00DA7EF5">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313304" w:rsidRDefault="00313304" w:rsidP="00DA7EF5">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313304" w:rsidRDefault="00313304" w:rsidP="00DA7EF5">
            <w:pPr>
              <w:jc w:val="center"/>
              <w:rPr>
                <w:rFonts w:ascii="Arial" w:hAnsi="Arial" w:cs="Arial"/>
                <w:color w:val="000000"/>
                <w:sz w:val="20"/>
                <w:szCs w:val="20"/>
              </w:rPr>
            </w:pPr>
            <w:r>
              <w:rPr>
                <w:rFonts w:ascii="Arial" w:hAnsi="Arial" w:cs="Arial"/>
                <w:color w:val="000000"/>
                <w:sz w:val="20"/>
                <w:szCs w:val="20"/>
              </w:rPr>
              <w:t>2</w:t>
            </w:r>
          </w:p>
        </w:tc>
      </w:tr>
    </w:tbl>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Содержание дисциплины ОО</w:t>
      </w:r>
    </w:p>
    <w:p w:rsidR="000C6FF4" w:rsidRDefault="000C6FF4">
      <w:pPr>
        <w:spacing w:after="0" w:line="240" w:lineRule="auto"/>
        <w:ind w:firstLine="426"/>
        <w:contextualSpacing/>
        <w:jc w:val="both"/>
        <w:rPr>
          <w:rFonts w:ascii="Times New Roman" w:hAnsi="Times New Roman"/>
          <w:b/>
          <w:bCs/>
          <w:sz w:val="24"/>
          <w:szCs w:val="24"/>
        </w:rPr>
      </w:pPr>
    </w:p>
    <w:tbl>
      <w:tblPr>
        <w:tblW w:w="10601" w:type="dxa"/>
        <w:tblInd w:w="-818" w:type="dxa"/>
        <w:tblLayout w:type="fixed"/>
        <w:tblCellMar>
          <w:left w:w="0" w:type="dxa"/>
          <w:right w:w="0" w:type="dxa"/>
        </w:tblCellMar>
        <w:tblLook w:val="04A0"/>
      </w:tblPr>
      <w:tblGrid>
        <w:gridCol w:w="540"/>
        <w:gridCol w:w="2970"/>
        <w:gridCol w:w="435"/>
        <w:gridCol w:w="420"/>
        <w:gridCol w:w="420"/>
        <w:gridCol w:w="435"/>
        <w:gridCol w:w="420"/>
        <w:gridCol w:w="285"/>
        <w:gridCol w:w="420"/>
        <w:gridCol w:w="435"/>
        <w:gridCol w:w="420"/>
        <w:gridCol w:w="420"/>
        <w:gridCol w:w="435"/>
        <w:gridCol w:w="420"/>
        <w:gridCol w:w="420"/>
        <w:gridCol w:w="435"/>
        <w:gridCol w:w="420"/>
        <w:gridCol w:w="420"/>
        <w:gridCol w:w="431"/>
      </w:tblGrid>
      <w:tr w:rsidR="000C6FF4">
        <w:trPr>
          <w:cantSplit/>
          <w:trHeight w:hRule="exact" w:val="833"/>
        </w:trPr>
        <w:tc>
          <w:tcPr>
            <w:tcW w:w="540" w:type="dxa"/>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0" w:type="dxa"/>
            <w:vMerge w:val="restart"/>
            <w:tcBorders>
              <w:top w:val="single" w:sz="2" w:space="0" w:color="000000"/>
              <w:left w:val="single" w:sz="2" w:space="0" w:color="000000"/>
              <w:bottom w:val="single" w:sz="2" w:space="0" w:color="000000"/>
              <w:right w:val="single" w:sz="2" w:space="0" w:color="000000"/>
            </w:tcBorders>
            <w:vAlign w:val="center"/>
          </w:tcPr>
          <w:p w:rsidR="000C6FF4" w:rsidRDefault="00EA1431">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5" w:type="dxa"/>
            <w:gridSpan w:val="9"/>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81" w:type="dxa"/>
            <w:gridSpan w:val="7"/>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C6FF4" w:rsidRDefault="00EA1431">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C6FF4">
        <w:trPr>
          <w:cantSplit/>
          <w:trHeight w:hRule="exact" w:val="590"/>
        </w:trPr>
        <w:tc>
          <w:tcPr>
            <w:tcW w:w="54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0C6FF4" w:rsidRDefault="000C6FF4">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5" w:type="dxa"/>
            <w:gridSpan w:val="4"/>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81" w:type="dxa"/>
            <w:gridSpan w:val="7"/>
            <w:vMerge/>
            <w:tcBorders>
              <w:left w:val="single" w:sz="2" w:space="0" w:color="000000"/>
              <w:bottom w:val="single" w:sz="2" w:space="0" w:color="000000"/>
              <w:right w:val="single" w:sz="2" w:space="0" w:color="000000"/>
            </w:tcBorders>
          </w:tcPr>
          <w:p w:rsidR="000C6FF4" w:rsidRDefault="000C6FF4">
            <w:pPr>
              <w:widowControl w:val="0"/>
              <w:tabs>
                <w:tab w:val="left" w:pos="671"/>
              </w:tabs>
              <w:spacing w:after="0" w:line="240" w:lineRule="auto"/>
              <w:ind w:left="108"/>
              <w:contextualSpacing/>
              <w:rPr>
                <w:rFonts w:ascii="Times New Roman" w:hAnsi="Times New Roman"/>
                <w:sz w:val="24"/>
                <w:szCs w:val="24"/>
              </w:rPr>
            </w:pPr>
          </w:p>
        </w:tc>
      </w:tr>
      <w:tr w:rsidR="000C6FF4">
        <w:trPr>
          <w:cantSplit/>
          <w:trHeight w:hRule="exact" w:val="2939"/>
        </w:trPr>
        <w:tc>
          <w:tcPr>
            <w:tcW w:w="54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0C6FF4" w:rsidRDefault="000C6FF4">
            <w:pPr>
              <w:widowControl w:val="0"/>
              <w:tabs>
                <w:tab w:val="left" w:pos="671"/>
              </w:tabs>
              <w:spacing w:after="0" w:line="240" w:lineRule="auto"/>
              <w:ind w:left="108"/>
              <w:contextualSpacing/>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31" w:type="dxa"/>
            <w:tcBorders>
              <w:top w:val="single" w:sz="2" w:space="0" w:color="000000"/>
              <w:left w:val="single" w:sz="2" w:space="0" w:color="000000"/>
              <w:bottom w:val="single" w:sz="4"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C6FF4">
        <w:trPr>
          <w:cantSplit/>
          <w:trHeight w:hRule="exact" w:val="453"/>
        </w:trPr>
        <w:tc>
          <w:tcPr>
            <w:tcW w:w="10601" w:type="dxa"/>
            <w:gridSpan w:val="19"/>
            <w:tcBorders>
              <w:top w:val="single" w:sz="2" w:space="0" w:color="000000"/>
              <w:left w:val="single" w:sz="2" w:space="0" w:color="000000"/>
              <w:bottom w:val="single" w:sz="2" w:space="0" w:color="000000"/>
              <w:right w:val="single" w:sz="4" w:space="0" w:color="000000"/>
            </w:tcBorders>
          </w:tcPr>
          <w:p w:rsidR="000C6FF4" w:rsidRDefault="00EA1431">
            <w:pPr>
              <w:widowControl w:val="0"/>
              <w:tabs>
                <w:tab w:val="left" w:pos="671"/>
              </w:tabs>
              <w:rPr>
                <w:rFonts w:ascii="Times New Roman" w:hAnsi="Times New Roman"/>
                <w:sz w:val="24"/>
                <w:szCs w:val="24"/>
              </w:rPr>
            </w:pPr>
            <w:r>
              <w:rPr>
                <w:rFonts w:ascii="Times New Roman" w:hAnsi="Times New Roman"/>
                <w:b/>
                <w:color w:val="000000"/>
                <w:sz w:val="24"/>
                <w:szCs w:val="24"/>
              </w:rPr>
              <w:lastRenderedPageBreak/>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1.Современные типы электростанций и подстанций, особенности их технологического процесса </w:t>
            </w:r>
          </w:p>
        </w:tc>
      </w:tr>
      <w:tr w:rsidR="000C6FF4">
        <w:trPr>
          <w:cantSplit/>
          <w:trHeight w:hRule="exact" w:val="690"/>
        </w:trPr>
        <w:tc>
          <w:tcPr>
            <w:tcW w:w="54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1.1. </w:t>
            </w:r>
            <w:r>
              <w:rPr>
                <w:rFonts w:ascii="Times New Roman" w:hAnsi="Times New Roman"/>
                <w:sz w:val="24"/>
                <w:szCs w:val="24"/>
              </w:rPr>
              <w:t>Коммутационные электрические аппараты.</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r>
      <w:tr w:rsidR="000C6FF4">
        <w:trPr>
          <w:cantSplit/>
          <w:trHeight w:hRule="exact" w:val="840"/>
        </w:trPr>
        <w:tc>
          <w:tcPr>
            <w:tcW w:w="54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b/>
                <w:bCs/>
                <w:color w:val="000000"/>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sz w:val="24"/>
                <w:szCs w:val="24"/>
              </w:rPr>
              <w:t xml:space="preserve">Измерительные трансформаторы и устройства </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r>
      <w:tr w:rsidR="000C6FF4">
        <w:trPr>
          <w:cantSplit/>
          <w:trHeight w:hRule="exact" w:val="465"/>
        </w:trPr>
        <w:tc>
          <w:tcPr>
            <w:tcW w:w="10601" w:type="dxa"/>
            <w:gridSpan w:val="19"/>
            <w:tcBorders>
              <w:top w:val="single" w:sz="2" w:space="0" w:color="000000"/>
              <w:left w:val="single" w:sz="2" w:space="0" w:color="000000"/>
              <w:bottom w:val="single" w:sz="2" w:space="0" w:color="000000"/>
              <w:right w:val="single" w:sz="4" w:space="0" w:color="000000"/>
            </w:tcBorders>
          </w:tcPr>
          <w:p w:rsidR="000C6FF4" w:rsidRDefault="00EA1431">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2.Нагрев проводников и электрических аппаратов </w:t>
            </w:r>
          </w:p>
        </w:tc>
      </w:tr>
      <w:tr w:rsidR="000C6FF4">
        <w:trPr>
          <w:cantSplit/>
          <w:trHeight w:hRule="exact" w:val="960"/>
        </w:trPr>
        <w:tc>
          <w:tcPr>
            <w:tcW w:w="54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b/>
                <w:bCs/>
                <w:color w:val="000000"/>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sz w:val="24"/>
                <w:szCs w:val="24"/>
              </w:rPr>
              <w:t>Электрические схемы электростанций и подстанций.</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r>
      <w:tr w:rsidR="000C6FF4">
        <w:trPr>
          <w:cantSplit/>
          <w:trHeight w:hRule="exact" w:val="675"/>
        </w:trPr>
        <w:tc>
          <w:tcPr>
            <w:tcW w:w="54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3" w:line="240" w:lineRule="auto"/>
              <w:ind w:left="108"/>
              <w:rPr>
                <w:rFonts w:ascii="Times New Roman" w:hAnsi="Times New Roman"/>
                <w:b/>
                <w:bCs/>
                <w:color w:val="000000"/>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2.2.</w:t>
            </w:r>
            <w:r>
              <w:rPr>
                <w:rFonts w:ascii="Times New Roman" w:hAnsi="Times New Roman"/>
                <w:sz w:val="24"/>
                <w:szCs w:val="24"/>
              </w:rPr>
              <w:t xml:space="preserve">Собственные нужды электростанций и подстанций </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8</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rPr>
                <w:rFonts w:ascii="Times New Roman" w:hAnsi="Times New Roman"/>
                <w:sz w:val="24"/>
                <w:szCs w:val="24"/>
              </w:rPr>
            </w:pPr>
            <w:r>
              <w:rPr>
                <w:rFonts w:ascii="Times New Roman" w:hAnsi="Times New Roman"/>
                <w:sz w:val="24"/>
                <w:szCs w:val="24"/>
              </w:rPr>
              <w:t>8</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0C6FF4" w:rsidRDefault="000C6FF4">
            <w:pPr>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0C6FF4" w:rsidRDefault="000C6FF4">
            <w:pPr>
              <w:rPr>
                <w:rFonts w:ascii="Times New Roman" w:hAnsi="Times New Roman"/>
                <w:sz w:val="24"/>
                <w:szCs w:val="24"/>
              </w:rPr>
            </w:pPr>
          </w:p>
        </w:tc>
      </w:tr>
      <w:tr w:rsidR="000C6FF4">
        <w:trPr>
          <w:cantSplit/>
          <w:trHeight w:hRule="exact" w:val="388"/>
        </w:trPr>
        <w:tc>
          <w:tcPr>
            <w:tcW w:w="10601" w:type="dxa"/>
            <w:gridSpan w:val="19"/>
            <w:tcBorders>
              <w:left w:val="single" w:sz="2" w:space="0" w:color="000000"/>
              <w:bottom w:val="single" w:sz="2" w:space="0" w:color="000000"/>
              <w:right w:val="single" w:sz="4" w:space="0" w:color="000000"/>
            </w:tcBorders>
          </w:tcPr>
          <w:p w:rsidR="000C6FF4" w:rsidRDefault="00EA1431">
            <w:pPr>
              <w:widowControl w:val="0"/>
              <w:tabs>
                <w:tab w:val="left" w:pos="671"/>
              </w:tabs>
              <w:spacing w:before="3" w:line="240" w:lineRule="auto"/>
              <w:ind w:left="108"/>
              <w:rPr>
                <w:rFonts w:ascii="Times New Roman" w:hAnsi="Times New Roman"/>
                <w:b/>
                <w:bCs/>
                <w:sz w:val="24"/>
                <w:szCs w:val="24"/>
              </w:rPr>
            </w:pPr>
            <w:r>
              <w:rPr>
                <w:rFonts w:ascii="Times New Roman" w:hAnsi="Times New Roman"/>
                <w:b/>
                <w:bCs/>
                <w:color w:val="000000"/>
                <w:sz w:val="24"/>
                <w:szCs w:val="24"/>
              </w:rPr>
              <w:t xml:space="preserve">Раздел 3. </w:t>
            </w:r>
            <w:r>
              <w:rPr>
                <w:rFonts w:ascii="Times New Roman" w:hAnsi="Times New Roman"/>
                <w:b/>
                <w:bCs/>
                <w:sz w:val="24"/>
                <w:szCs w:val="24"/>
              </w:rPr>
              <w:t xml:space="preserve">Синхронные генераторы и компенсаторы </w:t>
            </w:r>
          </w:p>
        </w:tc>
      </w:tr>
      <w:tr w:rsidR="000C6FF4">
        <w:trPr>
          <w:cantSplit/>
          <w:trHeight w:hRule="exact" w:val="812"/>
        </w:trPr>
        <w:tc>
          <w:tcPr>
            <w:tcW w:w="540" w:type="dxa"/>
            <w:tcBorders>
              <w:left w:val="single" w:sz="2" w:space="0" w:color="000000"/>
              <w:bottom w:val="single" w:sz="2" w:space="0" w:color="000000"/>
              <w:right w:val="single" w:sz="2" w:space="0" w:color="000000"/>
            </w:tcBorders>
          </w:tcPr>
          <w:p w:rsidR="000C6FF4" w:rsidRDefault="00EA143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970" w:type="dxa"/>
            <w:tcBorders>
              <w:left w:val="single" w:sz="2" w:space="0" w:color="000000"/>
              <w:bottom w:val="single" w:sz="2" w:space="0" w:color="000000"/>
              <w:right w:val="single" w:sz="2" w:space="0" w:color="000000"/>
            </w:tcBorders>
          </w:tcPr>
          <w:p w:rsidR="000C6FF4" w:rsidRDefault="00EA1431">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sz w:val="24"/>
                <w:szCs w:val="24"/>
              </w:rPr>
              <w:t xml:space="preserve">Схемы распределительных устройств электроустановок </w:t>
            </w:r>
          </w:p>
        </w:tc>
        <w:tc>
          <w:tcPr>
            <w:tcW w:w="435" w:type="dxa"/>
            <w:tcBorders>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6</w:t>
            </w:r>
          </w:p>
        </w:tc>
        <w:tc>
          <w:tcPr>
            <w:tcW w:w="420" w:type="dxa"/>
            <w:tcBorders>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8</w:t>
            </w:r>
          </w:p>
        </w:tc>
        <w:tc>
          <w:tcPr>
            <w:tcW w:w="420" w:type="dxa"/>
            <w:tcBorders>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4</w:t>
            </w:r>
          </w:p>
        </w:tc>
        <w:tc>
          <w:tcPr>
            <w:tcW w:w="435" w:type="dxa"/>
            <w:tcBorders>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4</w:t>
            </w:r>
          </w:p>
        </w:tc>
        <w:tc>
          <w:tcPr>
            <w:tcW w:w="420"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EA1431">
            <w:pPr>
              <w:rPr>
                <w:rFonts w:ascii="Times New Roman" w:hAnsi="Times New Roman"/>
                <w:sz w:val="24"/>
                <w:szCs w:val="24"/>
              </w:rPr>
            </w:pPr>
            <w:r>
              <w:rPr>
                <w:rFonts w:ascii="Times New Roman" w:hAnsi="Times New Roman"/>
                <w:sz w:val="24"/>
                <w:szCs w:val="24"/>
              </w:rPr>
              <w:t>8</w:t>
            </w:r>
          </w:p>
        </w:tc>
        <w:tc>
          <w:tcPr>
            <w:tcW w:w="43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4" w:space="0" w:color="000000"/>
            </w:tcBorders>
          </w:tcPr>
          <w:p w:rsidR="000C6FF4" w:rsidRDefault="000C6FF4">
            <w:pPr>
              <w:rPr>
                <w:rFonts w:ascii="Times New Roman" w:hAnsi="Times New Roman"/>
                <w:sz w:val="24"/>
                <w:szCs w:val="24"/>
              </w:rPr>
            </w:pPr>
          </w:p>
        </w:tc>
        <w:tc>
          <w:tcPr>
            <w:tcW w:w="431" w:type="dxa"/>
            <w:tcBorders>
              <w:left w:val="single" w:sz="4" w:space="0" w:color="000000"/>
              <w:bottom w:val="single" w:sz="4" w:space="0" w:color="000000"/>
              <w:right w:val="single" w:sz="4" w:space="0" w:color="000000"/>
            </w:tcBorders>
          </w:tcPr>
          <w:p w:rsidR="000C6FF4" w:rsidRDefault="000C6FF4">
            <w:pPr>
              <w:rPr>
                <w:rFonts w:ascii="Times New Roman" w:hAnsi="Times New Roman"/>
                <w:sz w:val="24"/>
                <w:szCs w:val="24"/>
              </w:rPr>
            </w:pPr>
          </w:p>
        </w:tc>
      </w:tr>
      <w:tr w:rsidR="000C6FF4">
        <w:trPr>
          <w:cantSplit/>
          <w:trHeight w:hRule="exact" w:val="285"/>
        </w:trPr>
        <w:tc>
          <w:tcPr>
            <w:tcW w:w="54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b/>
                <w:bCs/>
                <w:sz w:val="24"/>
                <w:szCs w:val="24"/>
              </w:rPr>
            </w:pPr>
            <w:r>
              <w:rPr>
                <w:rFonts w:ascii="Times New Roman" w:hAnsi="Times New Roman"/>
                <w:b/>
                <w:bCs/>
                <w:sz w:val="24"/>
                <w:szCs w:val="24"/>
              </w:rPr>
              <w:t>34</w:t>
            </w: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b/>
                <w:bCs/>
                <w:sz w:val="24"/>
                <w:szCs w:val="24"/>
              </w:rPr>
            </w:pPr>
            <w:r>
              <w:rPr>
                <w:rFonts w:ascii="Times New Roman" w:hAnsi="Times New Roman"/>
                <w:b/>
                <w:bCs/>
                <w:sz w:val="24"/>
                <w:szCs w:val="24"/>
              </w:rPr>
              <w:t>18</w:t>
            </w:r>
          </w:p>
        </w:tc>
        <w:tc>
          <w:tcPr>
            <w:tcW w:w="435" w:type="dxa"/>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b/>
                <w:bCs/>
                <w:sz w:val="24"/>
                <w:szCs w:val="24"/>
              </w:rPr>
            </w:pPr>
            <w:r>
              <w:rPr>
                <w:rFonts w:ascii="Times New Roman" w:hAnsi="Times New Roman"/>
                <w:b/>
                <w:bCs/>
                <w:sz w:val="24"/>
                <w:szCs w:val="24"/>
              </w:rPr>
              <w:t>38</w:t>
            </w:r>
          </w:p>
        </w:tc>
        <w:tc>
          <w:tcPr>
            <w:tcW w:w="435"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0C6FF4">
            <w:pPr>
              <w:widowControl w:val="0"/>
              <w:tabs>
                <w:tab w:val="left" w:pos="671"/>
              </w:tabs>
              <w:spacing w:before="1" w:line="240" w:lineRule="auto"/>
              <w:ind w:left="108"/>
              <w:rPr>
                <w:rFonts w:ascii="Times New Roman" w:hAnsi="Times New Roman"/>
                <w:color w:val="000000"/>
                <w:sz w:val="24"/>
                <w:szCs w:val="24"/>
              </w:rPr>
            </w:pPr>
          </w:p>
        </w:tc>
      </w:tr>
      <w:tr w:rsidR="000C6FF4">
        <w:trPr>
          <w:cantSplit/>
          <w:trHeight w:hRule="exact" w:val="288"/>
        </w:trPr>
        <w:tc>
          <w:tcPr>
            <w:tcW w:w="54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0C6FF4">
            <w:pPr>
              <w:widowControl w:val="0"/>
              <w:tabs>
                <w:tab w:val="left" w:pos="671"/>
              </w:tabs>
              <w:spacing w:before="1" w:line="240" w:lineRule="auto"/>
              <w:ind w:left="108"/>
              <w:rPr>
                <w:rFonts w:ascii="Times New Roman" w:hAnsi="Times New Roman"/>
                <w:color w:val="000000"/>
                <w:sz w:val="24"/>
                <w:szCs w:val="24"/>
              </w:rPr>
            </w:pPr>
          </w:p>
        </w:tc>
      </w:tr>
      <w:tr w:rsidR="000C6FF4">
        <w:trPr>
          <w:cantSplit/>
          <w:trHeight w:hRule="exact" w:val="285"/>
        </w:trPr>
        <w:tc>
          <w:tcPr>
            <w:tcW w:w="54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C6FF4">
        <w:trPr>
          <w:cantSplit/>
          <w:trHeight w:hRule="exact" w:val="285"/>
        </w:trPr>
        <w:tc>
          <w:tcPr>
            <w:tcW w:w="54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0C6FF4">
            <w:pPr>
              <w:widowControl w:val="0"/>
              <w:tabs>
                <w:tab w:val="left" w:pos="671"/>
              </w:tabs>
              <w:spacing w:before="1" w:line="240" w:lineRule="auto"/>
              <w:ind w:left="108"/>
              <w:rPr>
                <w:rFonts w:ascii="Times New Roman" w:hAnsi="Times New Roman"/>
                <w:color w:val="000000"/>
                <w:sz w:val="24"/>
                <w:szCs w:val="24"/>
              </w:rPr>
            </w:pPr>
          </w:p>
        </w:tc>
      </w:tr>
      <w:tr w:rsidR="000C6FF4">
        <w:trPr>
          <w:cantSplit/>
          <w:trHeight w:hRule="exact" w:val="285"/>
        </w:trPr>
        <w:tc>
          <w:tcPr>
            <w:tcW w:w="54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0C6FF4">
            <w:pPr>
              <w:widowControl w:val="0"/>
              <w:tabs>
                <w:tab w:val="left" w:pos="671"/>
              </w:tabs>
              <w:spacing w:before="1" w:line="240" w:lineRule="auto"/>
              <w:ind w:left="108"/>
              <w:rPr>
                <w:rFonts w:ascii="Times New Roman" w:hAnsi="Times New Roman"/>
                <w:color w:val="000000"/>
                <w:sz w:val="24"/>
                <w:szCs w:val="24"/>
              </w:rPr>
            </w:pPr>
          </w:p>
        </w:tc>
      </w:tr>
    </w:tbl>
    <w:p w:rsidR="000C6FF4" w:rsidRDefault="000C6FF4">
      <w:pPr>
        <w:sectPr w:rsidR="000C6FF4">
          <w:pgSz w:w="11906" w:h="16838"/>
          <w:pgMar w:top="694" w:right="566" w:bottom="1440" w:left="1418" w:header="0" w:footer="0" w:gutter="0"/>
          <w:cols w:space="720"/>
          <w:formProt w:val="0"/>
          <w:docGrid w:linePitch="299" w:charSpace="4096"/>
        </w:sectPr>
      </w:pPr>
    </w:p>
    <w:p w:rsidR="00702697" w:rsidRDefault="00702697" w:rsidP="00702697">
      <w:pPr>
        <w:tabs>
          <w:tab w:val="left" w:pos="709"/>
        </w:tabs>
        <w:spacing w:after="0" w:line="240" w:lineRule="auto"/>
        <w:contextualSpacing/>
        <w:jc w:val="both"/>
        <w:rPr>
          <w:rFonts w:ascii="Times New Roman" w:hAnsi="Times New Roman"/>
          <w:b/>
          <w:bCs/>
          <w:sz w:val="24"/>
          <w:szCs w:val="24"/>
        </w:rPr>
      </w:pPr>
    </w:p>
    <w:p w:rsidR="00702697" w:rsidRDefault="00702697" w:rsidP="00702697">
      <w:pPr>
        <w:tabs>
          <w:tab w:val="left" w:pos="709"/>
        </w:tabs>
        <w:spacing w:after="0" w:line="240" w:lineRule="auto"/>
        <w:contextualSpacing/>
        <w:jc w:val="both"/>
        <w:rPr>
          <w:rFonts w:ascii="Times New Roman" w:hAnsi="Times New Roman"/>
          <w:b/>
          <w:bCs/>
          <w:sz w:val="24"/>
          <w:szCs w:val="24"/>
        </w:rPr>
      </w:pPr>
    </w:p>
    <w:p w:rsidR="00702697" w:rsidRDefault="00702697" w:rsidP="00702697">
      <w:pPr>
        <w:tabs>
          <w:tab w:val="left" w:pos="709"/>
        </w:tabs>
        <w:spacing w:after="0" w:line="240" w:lineRule="auto"/>
        <w:contextualSpacing/>
        <w:jc w:val="both"/>
        <w:rPr>
          <w:rFonts w:ascii="Times New Roman" w:hAnsi="Times New Roman"/>
          <w:b/>
          <w:bCs/>
          <w:sz w:val="24"/>
          <w:szCs w:val="24"/>
        </w:rPr>
      </w:pPr>
    </w:p>
    <w:p w:rsidR="00702697" w:rsidRDefault="00702697" w:rsidP="00702697">
      <w:pPr>
        <w:tabs>
          <w:tab w:val="left" w:pos="709"/>
        </w:tabs>
        <w:spacing w:after="0" w:line="240" w:lineRule="auto"/>
        <w:contextualSpacing/>
        <w:jc w:val="both"/>
        <w:rPr>
          <w:rFonts w:ascii="Times New Roman" w:hAnsi="Times New Roman"/>
          <w:b/>
          <w:bCs/>
          <w:sz w:val="24"/>
          <w:szCs w:val="24"/>
        </w:rPr>
      </w:pPr>
    </w:p>
    <w:p w:rsidR="00702697" w:rsidRDefault="00702697" w:rsidP="00702697">
      <w:pPr>
        <w:tabs>
          <w:tab w:val="left" w:pos="709"/>
        </w:tabs>
        <w:spacing w:after="0" w:line="240" w:lineRule="auto"/>
        <w:contextualSpacing/>
        <w:jc w:val="both"/>
        <w:rPr>
          <w:rFonts w:ascii="Times New Roman" w:hAnsi="Times New Roman"/>
          <w:b/>
          <w:bCs/>
          <w:sz w:val="24"/>
          <w:szCs w:val="24"/>
        </w:rPr>
      </w:pPr>
    </w:p>
    <w:p w:rsidR="00702697" w:rsidRDefault="00702697" w:rsidP="00702697">
      <w:pPr>
        <w:tabs>
          <w:tab w:val="left" w:pos="709"/>
        </w:tabs>
        <w:spacing w:after="0" w:line="240" w:lineRule="auto"/>
        <w:contextualSpacing/>
        <w:jc w:val="both"/>
        <w:rPr>
          <w:rFonts w:ascii="Times New Roman" w:hAnsi="Times New Roman"/>
          <w:b/>
          <w:bCs/>
          <w:sz w:val="24"/>
          <w:szCs w:val="24"/>
        </w:rPr>
      </w:pPr>
    </w:p>
    <w:p w:rsidR="000C6FF4" w:rsidRDefault="00702697" w:rsidP="00702697">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4.</w:t>
      </w:r>
      <w:r w:rsidR="00EA1431">
        <w:rPr>
          <w:rFonts w:ascii="Times New Roman" w:hAnsi="Times New Roman"/>
          <w:b/>
          <w:bCs/>
          <w:sz w:val="24"/>
          <w:szCs w:val="24"/>
        </w:rPr>
        <w:t xml:space="preserve">Структура и содержание дисциплины </w:t>
      </w:r>
      <w:r w:rsidR="00EA1431">
        <w:rPr>
          <w:rFonts w:ascii="Times New Roman" w:hAnsi="Times New Roman"/>
          <w:b/>
          <w:bCs/>
          <w:sz w:val="24"/>
          <w:szCs w:val="24"/>
          <w:u w:val="single"/>
        </w:rPr>
        <w:t>«Основы эксплуатации электрооборудования подстанций»</w:t>
      </w: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5.1. Структура дисциплины (модуля)</w:t>
      </w: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bCs/>
          <w:sz w:val="24"/>
          <w:szCs w:val="24"/>
        </w:rPr>
        <w:t>__2__</w:t>
      </w:r>
      <w:r>
        <w:rPr>
          <w:rFonts w:ascii="Times New Roman" w:hAnsi="Times New Roman"/>
          <w:sz w:val="24"/>
          <w:szCs w:val="24"/>
        </w:rPr>
        <w:t xml:space="preserve"> зачетных единиц,</w:t>
      </w:r>
      <w:r>
        <w:rPr>
          <w:rFonts w:ascii="Times New Roman" w:hAnsi="Times New Roman"/>
          <w:b/>
          <w:bCs/>
          <w:sz w:val="24"/>
          <w:szCs w:val="24"/>
        </w:rPr>
        <w:t xml:space="preserve"> ___72__ ч</w:t>
      </w:r>
      <w:r>
        <w:rPr>
          <w:rFonts w:ascii="Times New Roman" w:hAnsi="Times New Roman"/>
          <w:sz w:val="24"/>
          <w:szCs w:val="24"/>
        </w:rPr>
        <w:t>асов.</w:t>
      </w: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Содержание дисциплины ОЗО</w:t>
      </w:r>
    </w:p>
    <w:p w:rsidR="000C6FF4" w:rsidRDefault="000C6FF4">
      <w:pPr>
        <w:spacing w:after="0" w:line="240" w:lineRule="auto"/>
        <w:ind w:firstLine="426"/>
        <w:contextualSpacing/>
        <w:jc w:val="both"/>
        <w:rPr>
          <w:rFonts w:ascii="Times New Roman" w:hAnsi="Times New Roman"/>
          <w:b/>
          <w:bCs/>
          <w:sz w:val="24"/>
          <w:szCs w:val="24"/>
        </w:rPr>
      </w:pPr>
    </w:p>
    <w:tbl>
      <w:tblPr>
        <w:tblW w:w="10601" w:type="dxa"/>
        <w:tblInd w:w="-818" w:type="dxa"/>
        <w:tblLayout w:type="fixed"/>
        <w:tblCellMar>
          <w:left w:w="0" w:type="dxa"/>
          <w:right w:w="0" w:type="dxa"/>
        </w:tblCellMar>
        <w:tblLook w:val="04A0"/>
      </w:tblPr>
      <w:tblGrid>
        <w:gridCol w:w="540"/>
        <w:gridCol w:w="2970"/>
        <w:gridCol w:w="435"/>
        <w:gridCol w:w="420"/>
        <w:gridCol w:w="420"/>
        <w:gridCol w:w="435"/>
        <w:gridCol w:w="420"/>
        <w:gridCol w:w="285"/>
        <w:gridCol w:w="420"/>
        <w:gridCol w:w="435"/>
        <w:gridCol w:w="420"/>
        <w:gridCol w:w="420"/>
        <w:gridCol w:w="435"/>
        <w:gridCol w:w="420"/>
        <w:gridCol w:w="420"/>
        <w:gridCol w:w="435"/>
        <w:gridCol w:w="420"/>
        <w:gridCol w:w="420"/>
        <w:gridCol w:w="431"/>
      </w:tblGrid>
      <w:tr w:rsidR="000C6FF4">
        <w:trPr>
          <w:cantSplit/>
          <w:trHeight w:hRule="exact" w:val="833"/>
        </w:trPr>
        <w:tc>
          <w:tcPr>
            <w:tcW w:w="540" w:type="dxa"/>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0" w:type="dxa"/>
            <w:vMerge w:val="restart"/>
            <w:tcBorders>
              <w:top w:val="single" w:sz="2" w:space="0" w:color="000000"/>
              <w:left w:val="single" w:sz="2" w:space="0" w:color="000000"/>
              <w:bottom w:val="single" w:sz="2" w:space="0" w:color="000000"/>
              <w:right w:val="single" w:sz="2" w:space="0" w:color="000000"/>
            </w:tcBorders>
            <w:vAlign w:val="center"/>
          </w:tcPr>
          <w:p w:rsidR="000C6FF4" w:rsidRDefault="00EA1431">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5" w:type="dxa"/>
            <w:gridSpan w:val="9"/>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81" w:type="dxa"/>
            <w:gridSpan w:val="7"/>
            <w:vMerge w:val="restart"/>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C6FF4" w:rsidRDefault="00EA1431">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C6FF4">
        <w:trPr>
          <w:cantSplit/>
          <w:trHeight w:hRule="exact" w:val="590"/>
        </w:trPr>
        <w:tc>
          <w:tcPr>
            <w:tcW w:w="54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0C6FF4" w:rsidRDefault="000C6FF4">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5" w:type="dxa"/>
            <w:gridSpan w:val="4"/>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81" w:type="dxa"/>
            <w:gridSpan w:val="7"/>
            <w:vMerge/>
            <w:tcBorders>
              <w:left w:val="single" w:sz="2" w:space="0" w:color="000000"/>
              <w:bottom w:val="single" w:sz="2" w:space="0" w:color="000000"/>
              <w:right w:val="single" w:sz="2" w:space="0" w:color="000000"/>
            </w:tcBorders>
          </w:tcPr>
          <w:p w:rsidR="000C6FF4" w:rsidRDefault="000C6FF4">
            <w:pPr>
              <w:widowControl w:val="0"/>
              <w:tabs>
                <w:tab w:val="left" w:pos="671"/>
              </w:tabs>
              <w:spacing w:after="0" w:line="240" w:lineRule="auto"/>
              <w:ind w:left="108"/>
              <w:contextualSpacing/>
              <w:rPr>
                <w:rFonts w:ascii="Times New Roman" w:hAnsi="Times New Roman"/>
                <w:sz w:val="24"/>
                <w:szCs w:val="24"/>
              </w:rPr>
            </w:pPr>
          </w:p>
        </w:tc>
      </w:tr>
      <w:tr w:rsidR="000C6FF4">
        <w:trPr>
          <w:cantSplit/>
          <w:trHeight w:hRule="exact" w:val="2939"/>
        </w:trPr>
        <w:tc>
          <w:tcPr>
            <w:tcW w:w="54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0C6FF4" w:rsidRDefault="000C6FF4">
            <w:pPr>
              <w:widowControl w:val="0"/>
              <w:tabs>
                <w:tab w:val="left" w:pos="671"/>
              </w:tabs>
              <w:spacing w:after="0" w:line="240" w:lineRule="auto"/>
              <w:ind w:left="108"/>
              <w:contextualSpacing/>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31" w:type="dxa"/>
            <w:tcBorders>
              <w:top w:val="single" w:sz="2" w:space="0" w:color="000000"/>
              <w:left w:val="single" w:sz="2" w:space="0" w:color="000000"/>
              <w:bottom w:val="single" w:sz="4" w:space="0" w:color="000000"/>
              <w:right w:val="single" w:sz="2" w:space="0" w:color="000000"/>
            </w:tcBorders>
            <w:textDirection w:val="btLr"/>
          </w:tcPr>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C6FF4" w:rsidRDefault="00EA1431">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C6FF4">
        <w:trPr>
          <w:cantSplit/>
          <w:trHeight w:hRule="exact" w:val="453"/>
        </w:trPr>
        <w:tc>
          <w:tcPr>
            <w:tcW w:w="10601" w:type="dxa"/>
            <w:gridSpan w:val="19"/>
            <w:tcBorders>
              <w:top w:val="single" w:sz="2" w:space="0" w:color="000000"/>
              <w:left w:val="single" w:sz="2" w:space="0" w:color="000000"/>
              <w:bottom w:val="single" w:sz="2" w:space="0" w:color="000000"/>
              <w:right w:val="single" w:sz="4" w:space="0" w:color="000000"/>
            </w:tcBorders>
          </w:tcPr>
          <w:p w:rsidR="000C6FF4" w:rsidRDefault="00EA1431">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1.Современные типы электростанций и подстанций, особенности их технологического процесса </w:t>
            </w:r>
          </w:p>
        </w:tc>
      </w:tr>
      <w:tr w:rsidR="000C6FF4">
        <w:trPr>
          <w:cantSplit/>
          <w:trHeight w:hRule="exact" w:val="690"/>
        </w:trPr>
        <w:tc>
          <w:tcPr>
            <w:tcW w:w="54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1.1. </w:t>
            </w:r>
            <w:r>
              <w:rPr>
                <w:rFonts w:ascii="Times New Roman" w:hAnsi="Times New Roman"/>
                <w:sz w:val="24"/>
                <w:szCs w:val="24"/>
              </w:rPr>
              <w:t>Коммутационные электрические аппараты.</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r>
      <w:tr w:rsidR="000C6FF4">
        <w:trPr>
          <w:cantSplit/>
          <w:trHeight w:hRule="exact" w:val="840"/>
        </w:trPr>
        <w:tc>
          <w:tcPr>
            <w:tcW w:w="54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sz w:val="24"/>
                <w:szCs w:val="24"/>
              </w:rPr>
              <w:t xml:space="preserve">Измерительные трансформаторы и устройства </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r>
      <w:tr w:rsidR="000C6FF4">
        <w:trPr>
          <w:cantSplit/>
          <w:trHeight w:hRule="exact" w:val="465"/>
        </w:trPr>
        <w:tc>
          <w:tcPr>
            <w:tcW w:w="10601" w:type="dxa"/>
            <w:gridSpan w:val="19"/>
            <w:tcBorders>
              <w:top w:val="single" w:sz="2" w:space="0" w:color="000000"/>
              <w:left w:val="single" w:sz="2" w:space="0" w:color="000000"/>
              <w:bottom w:val="single" w:sz="2" w:space="0" w:color="000000"/>
              <w:right w:val="single" w:sz="4" w:space="0" w:color="000000"/>
            </w:tcBorders>
          </w:tcPr>
          <w:p w:rsidR="000C6FF4" w:rsidRDefault="00EA1431">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Нагрев проводников и электрических аппаратов. </w:t>
            </w:r>
          </w:p>
        </w:tc>
      </w:tr>
      <w:tr w:rsidR="000C6FF4">
        <w:trPr>
          <w:cantSplit/>
          <w:trHeight w:hRule="exact" w:val="960"/>
        </w:trPr>
        <w:tc>
          <w:tcPr>
            <w:tcW w:w="54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sz w:val="24"/>
                <w:szCs w:val="24"/>
              </w:rPr>
              <w:t>Электрические схемы электростанций и подстанций.</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r>
      <w:tr w:rsidR="000C6FF4">
        <w:trPr>
          <w:cantSplit/>
          <w:trHeight w:hRule="exact" w:val="675"/>
        </w:trPr>
        <w:tc>
          <w:tcPr>
            <w:tcW w:w="54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2.2.</w:t>
            </w:r>
            <w:r>
              <w:rPr>
                <w:rFonts w:ascii="Times New Roman" w:hAnsi="Times New Roman"/>
                <w:sz w:val="24"/>
                <w:szCs w:val="24"/>
              </w:rPr>
              <w:t xml:space="preserve">Собственные нужды электростанций и подстанций </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jc w:val="cente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rPr>
                <w:rFonts w:ascii="Times New Roman" w:hAnsi="Times New Roman"/>
                <w:sz w:val="24"/>
                <w:szCs w:val="24"/>
              </w:rPr>
            </w:pPr>
            <w:r>
              <w:rPr>
                <w:rFonts w:ascii="Times New Roman" w:hAnsi="Times New Roman"/>
                <w:sz w:val="24"/>
                <w:szCs w:val="24"/>
              </w:rPr>
              <w:t>12</w:t>
            </w:r>
          </w:p>
        </w:tc>
        <w:tc>
          <w:tcPr>
            <w:tcW w:w="435" w:type="dxa"/>
            <w:tcBorders>
              <w:top w:val="single" w:sz="2" w:space="0" w:color="000000"/>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EA1431">
            <w:pPr>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0C6FF4" w:rsidRDefault="000C6FF4">
            <w:pPr>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0C6FF4" w:rsidRDefault="000C6FF4">
            <w:pPr>
              <w:rPr>
                <w:rFonts w:ascii="Times New Roman" w:hAnsi="Times New Roman"/>
                <w:sz w:val="24"/>
                <w:szCs w:val="24"/>
              </w:rPr>
            </w:pPr>
          </w:p>
        </w:tc>
      </w:tr>
      <w:tr w:rsidR="000C6FF4">
        <w:trPr>
          <w:cantSplit/>
          <w:trHeight w:hRule="exact" w:val="388"/>
        </w:trPr>
        <w:tc>
          <w:tcPr>
            <w:tcW w:w="10601" w:type="dxa"/>
            <w:gridSpan w:val="19"/>
            <w:tcBorders>
              <w:left w:val="single" w:sz="2" w:space="0" w:color="000000"/>
              <w:bottom w:val="single" w:sz="2" w:space="0" w:color="000000"/>
              <w:right w:val="single" w:sz="4" w:space="0" w:color="000000"/>
            </w:tcBorders>
          </w:tcPr>
          <w:p w:rsidR="000C6FF4" w:rsidRDefault="00EA1431">
            <w:pPr>
              <w:widowControl w:val="0"/>
              <w:tabs>
                <w:tab w:val="left" w:pos="671"/>
              </w:tabs>
              <w:spacing w:before="3" w:line="240" w:lineRule="auto"/>
              <w:ind w:left="108"/>
              <w:rPr>
                <w:rFonts w:ascii="Times New Roman" w:hAnsi="Times New Roman"/>
                <w:b/>
                <w:bCs/>
                <w:sz w:val="24"/>
                <w:szCs w:val="24"/>
              </w:rPr>
            </w:pPr>
            <w:r>
              <w:rPr>
                <w:rFonts w:ascii="Times New Roman" w:hAnsi="Times New Roman"/>
                <w:b/>
                <w:bCs/>
                <w:color w:val="000000"/>
                <w:sz w:val="24"/>
                <w:szCs w:val="24"/>
              </w:rPr>
              <w:t xml:space="preserve">Раздел 3. </w:t>
            </w:r>
            <w:r>
              <w:rPr>
                <w:rFonts w:ascii="Times New Roman" w:hAnsi="Times New Roman"/>
                <w:b/>
                <w:bCs/>
                <w:sz w:val="24"/>
                <w:szCs w:val="24"/>
              </w:rPr>
              <w:t xml:space="preserve">Синхронные генераторы и компенсаторы </w:t>
            </w:r>
          </w:p>
        </w:tc>
      </w:tr>
      <w:tr w:rsidR="000C6FF4">
        <w:trPr>
          <w:cantSplit/>
          <w:trHeight w:hRule="exact" w:val="812"/>
        </w:trPr>
        <w:tc>
          <w:tcPr>
            <w:tcW w:w="540" w:type="dxa"/>
            <w:tcBorders>
              <w:left w:val="single" w:sz="2" w:space="0" w:color="000000"/>
              <w:bottom w:val="single" w:sz="2" w:space="0" w:color="000000"/>
              <w:right w:val="single" w:sz="2" w:space="0" w:color="000000"/>
            </w:tcBorders>
          </w:tcPr>
          <w:p w:rsidR="000C6FF4" w:rsidRDefault="00EA1431">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970" w:type="dxa"/>
            <w:tcBorders>
              <w:left w:val="single" w:sz="2" w:space="0" w:color="000000"/>
              <w:bottom w:val="single" w:sz="2" w:space="0" w:color="000000"/>
              <w:right w:val="single" w:sz="2" w:space="0" w:color="000000"/>
            </w:tcBorders>
          </w:tcPr>
          <w:p w:rsidR="000C6FF4" w:rsidRDefault="00EA1431">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sz w:val="24"/>
                <w:szCs w:val="24"/>
              </w:rPr>
              <w:t xml:space="preserve">Схемы распределительных устройств электроустановок </w:t>
            </w:r>
          </w:p>
        </w:tc>
        <w:tc>
          <w:tcPr>
            <w:tcW w:w="435" w:type="dxa"/>
            <w:tcBorders>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6</w:t>
            </w:r>
          </w:p>
        </w:tc>
        <w:tc>
          <w:tcPr>
            <w:tcW w:w="420" w:type="dxa"/>
            <w:tcBorders>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2</w:t>
            </w:r>
          </w:p>
        </w:tc>
        <w:tc>
          <w:tcPr>
            <w:tcW w:w="420" w:type="dxa"/>
            <w:tcBorders>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2</w:t>
            </w:r>
          </w:p>
        </w:tc>
        <w:tc>
          <w:tcPr>
            <w:tcW w:w="435" w:type="dxa"/>
            <w:tcBorders>
              <w:left w:val="single" w:sz="2" w:space="0" w:color="000000"/>
              <w:bottom w:val="single" w:sz="2" w:space="0" w:color="000000"/>
              <w:right w:val="single" w:sz="2" w:space="0" w:color="000000"/>
            </w:tcBorders>
          </w:tcPr>
          <w:p w:rsidR="000C6FF4" w:rsidRDefault="000C6FF4">
            <w:pPr>
              <w:jc w:val="cente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EA1431">
            <w:pPr>
              <w:rPr>
                <w:rFonts w:ascii="Times New Roman" w:hAnsi="Times New Roman"/>
                <w:sz w:val="24"/>
                <w:szCs w:val="24"/>
              </w:rPr>
            </w:pPr>
            <w:r>
              <w:rPr>
                <w:rFonts w:ascii="Times New Roman" w:hAnsi="Times New Roman"/>
                <w:sz w:val="24"/>
                <w:szCs w:val="24"/>
              </w:rPr>
              <w:t>14</w:t>
            </w:r>
          </w:p>
        </w:tc>
        <w:tc>
          <w:tcPr>
            <w:tcW w:w="435" w:type="dxa"/>
            <w:tcBorders>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8</w:t>
            </w:r>
          </w:p>
        </w:tc>
        <w:tc>
          <w:tcPr>
            <w:tcW w:w="420" w:type="dxa"/>
            <w:tcBorders>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EA1431">
            <w:pPr>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4" w:space="0" w:color="000000"/>
            </w:tcBorders>
          </w:tcPr>
          <w:p w:rsidR="000C6FF4" w:rsidRDefault="000C6FF4">
            <w:pPr>
              <w:rPr>
                <w:rFonts w:ascii="Times New Roman" w:hAnsi="Times New Roman"/>
                <w:sz w:val="24"/>
                <w:szCs w:val="24"/>
              </w:rPr>
            </w:pPr>
          </w:p>
        </w:tc>
        <w:tc>
          <w:tcPr>
            <w:tcW w:w="431" w:type="dxa"/>
            <w:tcBorders>
              <w:left w:val="single" w:sz="4" w:space="0" w:color="000000"/>
              <w:bottom w:val="single" w:sz="4" w:space="0" w:color="000000"/>
              <w:right w:val="single" w:sz="4" w:space="0" w:color="000000"/>
            </w:tcBorders>
          </w:tcPr>
          <w:p w:rsidR="000C6FF4" w:rsidRDefault="000C6FF4">
            <w:pPr>
              <w:rPr>
                <w:rFonts w:ascii="Times New Roman" w:hAnsi="Times New Roman"/>
                <w:sz w:val="24"/>
                <w:szCs w:val="24"/>
              </w:rPr>
            </w:pPr>
          </w:p>
        </w:tc>
      </w:tr>
      <w:tr w:rsidR="000C6FF4">
        <w:trPr>
          <w:cantSplit/>
          <w:trHeight w:hRule="exact" w:val="812"/>
        </w:trPr>
        <w:tc>
          <w:tcPr>
            <w:tcW w:w="540" w:type="dxa"/>
            <w:tcBorders>
              <w:left w:val="single" w:sz="2" w:space="0" w:color="000000"/>
              <w:bottom w:val="single" w:sz="2" w:space="0" w:color="000000"/>
              <w:right w:val="single" w:sz="2" w:space="0" w:color="000000"/>
            </w:tcBorders>
          </w:tcPr>
          <w:p w:rsidR="000C6FF4" w:rsidRDefault="000C6FF4">
            <w:pPr>
              <w:widowControl w:val="0"/>
              <w:tabs>
                <w:tab w:val="left" w:pos="671"/>
              </w:tabs>
              <w:spacing w:before="3" w:line="240" w:lineRule="auto"/>
              <w:ind w:left="108"/>
              <w:rPr>
                <w:rFonts w:ascii="Times New Roman" w:hAnsi="Times New Roman"/>
                <w:color w:val="000000"/>
                <w:sz w:val="24"/>
                <w:szCs w:val="24"/>
              </w:rPr>
            </w:pPr>
          </w:p>
        </w:tc>
        <w:tc>
          <w:tcPr>
            <w:tcW w:w="2970" w:type="dxa"/>
            <w:tcBorders>
              <w:left w:val="single" w:sz="2" w:space="0" w:color="000000"/>
              <w:bottom w:val="single" w:sz="2" w:space="0" w:color="000000"/>
              <w:right w:val="single" w:sz="2"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tcBorders>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20" w:type="dxa"/>
            <w:tcBorders>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20" w:type="dxa"/>
            <w:tcBorders>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35" w:type="dxa"/>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420" w:type="dxa"/>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285" w:type="dxa"/>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420" w:type="dxa"/>
            <w:tcBorders>
              <w:left w:val="single" w:sz="2" w:space="0" w:color="000000"/>
              <w:bottom w:val="single" w:sz="2" w:space="0" w:color="000000"/>
              <w:right w:val="single" w:sz="2" w:space="0" w:color="000000"/>
            </w:tcBorders>
          </w:tcPr>
          <w:p w:rsidR="000C6FF4" w:rsidRDefault="00EA1431">
            <w:pPr>
              <w:widowControl w:val="0"/>
              <w:tabs>
                <w:tab w:val="left" w:pos="671"/>
              </w:tabs>
              <w:ind w:left="108"/>
              <w:rPr>
                <w:rFonts w:ascii="Times New Roman" w:hAnsi="Times New Roman"/>
                <w:b/>
                <w:bCs/>
                <w:sz w:val="24"/>
                <w:szCs w:val="24"/>
              </w:rPr>
            </w:pPr>
            <w:r>
              <w:rPr>
                <w:rFonts w:ascii="Times New Roman" w:hAnsi="Times New Roman"/>
                <w:b/>
                <w:bCs/>
                <w:sz w:val="24"/>
                <w:szCs w:val="24"/>
              </w:rPr>
              <w:t>62</w:t>
            </w:r>
          </w:p>
        </w:tc>
        <w:tc>
          <w:tcPr>
            <w:tcW w:w="43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EA1431">
            <w:pPr>
              <w:jc w:val="center"/>
              <w:rPr>
                <w:rFonts w:ascii="Times New Roman" w:hAnsi="Times New Roman"/>
                <w:sz w:val="24"/>
                <w:szCs w:val="24"/>
              </w:rPr>
            </w:pPr>
            <w:r>
              <w:rPr>
                <w:rFonts w:ascii="Times New Roman" w:hAnsi="Times New Roman"/>
                <w:sz w:val="24"/>
                <w:szCs w:val="24"/>
              </w:rPr>
              <w:t>4</w:t>
            </w:r>
          </w:p>
        </w:tc>
        <w:tc>
          <w:tcPr>
            <w:tcW w:w="420"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C6FF4" w:rsidRDefault="000C6FF4">
            <w:pPr>
              <w:rPr>
                <w:rFonts w:ascii="Times New Roman" w:hAnsi="Times New Roman"/>
                <w:sz w:val="24"/>
                <w:szCs w:val="24"/>
              </w:rPr>
            </w:pPr>
          </w:p>
        </w:tc>
        <w:tc>
          <w:tcPr>
            <w:tcW w:w="420" w:type="dxa"/>
            <w:tcBorders>
              <w:left w:val="single" w:sz="2" w:space="0" w:color="000000"/>
              <w:bottom w:val="single" w:sz="2" w:space="0" w:color="000000"/>
              <w:right w:val="single" w:sz="4" w:space="0" w:color="000000"/>
            </w:tcBorders>
          </w:tcPr>
          <w:p w:rsidR="000C6FF4" w:rsidRDefault="000C6FF4">
            <w:pPr>
              <w:rPr>
                <w:rFonts w:ascii="Times New Roman" w:hAnsi="Times New Roman"/>
                <w:sz w:val="24"/>
                <w:szCs w:val="24"/>
              </w:rPr>
            </w:pPr>
          </w:p>
        </w:tc>
        <w:tc>
          <w:tcPr>
            <w:tcW w:w="431" w:type="dxa"/>
            <w:tcBorders>
              <w:left w:val="single" w:sz="4" w:space="0" w:color="000000"/>
              <w:bottom w:val="single" w:sz="4" w:space="0" w:color="000000"/>
              <w:right w:val="single" w:sz="4" w:space="0" w:color="000000"/>
            </w:tcBorders>
          </w:tcPr>
          <w:p w:rsidR="000C6FF4" w:rsidRDefault="000C6FF4">
            <w:pPr>
              <w:rPr>
                <w:rFonts w:ascii="Times New Roman" w:hAnsi="Times New Roman"/>
                <w:sz w:val="24"/>
                <w:szCs w:val="24"/>
              </w:rPr>
            </w:pPr>
          </w:p>
        </w:tc>
      </w:tr>
      <w:tr w:rsidR="000C6FF4">
        <w:trPr>
          <w:cantSplit/>
          <w:trHeight w:hRule="exact" w:val="285"/>
        </w:trPr>
        <w:tc>
          <w:tcPr>
            <w:tcW w:w="54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spacing w:before="1" w:line="240" w:lineRule="auto"/>
              <w:ind w:left="108"/>
              <w:rPr>
                <w:rFonts w:ascii="Times New Roman" w:hAnsi="Times New Roman"/>
                <w:color w:val="000000"/>
                <w:sz w:val="24"/>
                <w:szCs w:val="24"/>
              </w:rPr>
            </w:pPr>
          </w:p>
        </w:tc>
        <w:tc>
          <w:tcPr>
            <w:tcW w:w="435"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435"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b/>
                <w:bCs/>
                <w:sz w:val="24"/>
                <w:szCs w:val="24"/>
              </w:rPr>
            </w:pPr>
          </w:p>
        </w:tc>
        <w:tc>
          <w:tcPr>
            <w:tcW w:w="435"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0C6FF4">
            <w:pPr>
              <w:widowControl w:val="0"/>
              <w:tabs>
                <w:tab w:val="left" w:pos="671"/>
              </w:tabs>
              <w:spacing w:before="1" w:line="240" w:lineRule="auto"/>
              <w:ind w:left="108"/>
              <w:rPr>
                <w:rFonts w:ascii="Times New Roman" w:hAnsi="Times New Roman"/>
                <w:color w:val="000000"/>
                <w:sz w:val="24"/>
                <w:szCs w:val="24"/>
              </w:rPr>
            </w:pPr>
          </w:p>
        </w:tc>
      </w:tr>
      <w:tr w:rsidR="000C6FF4">
        <w:trPr>
          <w:cantSplit/>
          <w:trHeight w:hRule="exact" w:val="288"/>
        </w:trPr>
        <w:tc>
          <w:tcPr>
            <w:tcW w:w="54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0C6FF4">
            <w:pPr>
              <w:widowControl w:val="0"/>
              <w:tabs>
                <w:tab w:val="left" w:pos="671"/>
              </w:tabs>
              <w:spacing w:before="1" w:line="240" w:lineRule="auto"/>
              <w:ind w:left="108"/>
              <w:rPr>
                <w:rFonts w:ascii="Times New Roman" w:hAnsi="Times New Roman"/>
                <w:color w:val="000000"/>
                <w:sz w:val="24"/>
                <w:szCs w:val="24"/>
              </w:rPr>
            </w:pPr>
          </w:p>
        </w:tc>
      </w:tr>
      <w:tr w:rsidR="000C6FF4">
        <w:trPr>
          <w:cantSplit/>
          <w:trHeight w:hRule="exact" w:val="285"/>
        </w:trPr>
        <w:tc>
          <w:tcPr>
            <w:tcW w:w="54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C6FF4">
        <w:trPr>
          <w:cantSplit/>
          <w:trHeight w:hRule="exact" w:val="285"/>
        </w:trPr>
        <w:tc>
          <w:tcPr>
            <w:tcW w:w="54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0C6FF4">
            <w:pPr>
              <w:widowControl w:val="0"/>
              <w:tabs>
                <w:tab w:val="left" w:pos="671"/>
              </w:tabs>
              <w:spacing w:before="1" w:line="240" w:lineRule="auto"/>
              <w:ind w:left="108"/>
              <w:rPr>
                <w:rFonts w:ascii="Times New Roman" w:hAnsi="Times New Roman"/>
                <w:color w:val="000000"/>
                <w:sz w:val="24"/>
                <w:szCs w:val="24"/>
              </w:rPr>
            </w:pPr>
          </w:p>
        </w:tc>
      </w:tr>
      <w:tr w:rsidR="000C6FF4">
        <w:trPr>
          <w:cantSplit/>
          <w:trHeight w:hRule="exact" w:val="285"/>
        </w:trPr>
        <w:tc>
          <w:tcPr>
            <w:tcW w:w="54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C6FF4" w:rsidRDefault="000C6FF4">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4" w:space="0" w:color="000000"/>
            </w:tcBorders>
          </w:tcPr>
          <w:p w:rsidR="000C6FF4" w:rsidRDefault="000C6FF4">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0C6FF4" w:rsidRDefault="000C6FF4">
            <w:pPr>
              <w:widowControl w:val="0"/>
              <w:tabs>
                <w:tab w:val="left" w:pos="671"/>
              </w:tabs>
              <w:spacing w:before="1" w:line="240" w:lineRule="auto"/>
              <w:ind w:left="108"/>
              <w:rPr>
                <w:rFonts w:ascii="Times New Roman" w:hAnsi="Times New Roman"/>
                <w:color w:val="000000"/>
                <w:sz w:val="24"/>
                <w:szCs w:val="24"/>
              </w:rPr>
            </w:pPr>
          </w:p>
        </w:tc>
      </w:tr>
    </w:tbl>
    <w:p w:rsidR="000C6FF4" w:rsidRDefault="000C6FF4">
      <w:pPr>
        <w:spacing w:after="0" w:line="240" w:lineRule="auto"/>
        <w:ind w:firstLine="426"/>
        <w:contextualSpacing/>
        <w:jc w:val="both"/>
        <w:rPr>
          <w:rFonts w:ascii="Times New Roman" w:hAnsi="Times New Roman"/>
          <w:b/>
          <w:bCs/>
          <w:sz w:val="24"/>
          <w:szCs w:val="24"/>
        </w:rPr>
      </w:pPr>
    </w:p>
    <w:p w:rsidR="000C6FF4" w:rsidRDefault="000C6FF4">
      <w:pPr>
        <w:spacing w:after="0" w:line="240" w:lineRule="auto"/>
        <w:ind w:firstLine="426"/>
        <w:contextualSpacing/>
        <w:jc w:val="both"/>
        <w:rPr>
          <w:rFonts w:ascii="Times New Roman" w:hAnsi="Times New Roman"/>
          <w:b/>
          <w:bCs/>
          <w:sz w:val="24"/>
          <w:szCs w:val="24"/>
        </w:rPr>
      </w:pP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4.2. Содержание дисциплины </w:t>
      </w:r>
      <w:r>
        <w:rPr>
          <w:rFonts w:ascii="Times New Roman" w:hAnsi="Times New Roman"/>
          <w:b/>
          <w:bCs/>
          <w:sz w:val="24"/>
          <w:szCs w:val="24"/>
          <w:u w:val="single"/>
        </w:rPr>
        <w:t>«Основы эксплуатации электрооборудования подстанций»</w:t>
      </w: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Современные типы электростанций и подстанций, особенности их технологического процесса. </w:t>
      </w:r>
    </w:p>
    <w:p w:rsidR="000C6FF4" w:rsidRDefault="00EA1431">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color w:val="000000"/>
          <w:sz w:val="24"/>
          <w:szCs w:val="24"/>
        </w:rPr>
        <w:t xml:space="preserve">Перспективные источники электроэнергии. Распределение нагрузки между электростанциями разных типов. Понятие о графиках нагрузок электростанций и подстанций. Надёжность электроснабжения потребителей. Экономические и экологические проблемы энергетики. </w:t>
      </w:r>
    </w:p>
    <w:p w:rsidR="000C6FF4" w:rsidRDefault="00EA1431">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sz w:val="24"/>
          <w:szCs w:val="24"/>
        </w:rPr>
        <w:t>Основные параметры и конструктивные особенности. Системы охлаждения. Тепловые режимы трансформаторов. Особенности автотрансформаторов. Способы изменения коэффициента трансформации.</w:t>
      </w:r>
    </w:p>
    <w:p w:rsidR="000C6FF4" w:rsidRDefault="000C6FF4">
      <w:pPr>
        <w:widowControl w:val="0"/>
        <w:tabs>
          <w:tab w:val="left" w:pos="671"/>
        </w:tabs>
        <w:spacing w:after="0" w:line="240" w:lineRule="auto"/>
        <w:contextualSpacing/>
        <w:jc w:val="both"/>
        <w:rPr>
          <w:b/>
          <w:color w:val="000000"/>
        </w:rPr>
      </w:pPr>
    </w:p>
    <w:p w:rsidR="000C6FF4" w:rsidRDefault="00EA1431">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Нагрев проводников и электрических аппаратов.</w:t>
      </w:r>
    </w:p>
    <w:p w:rsidR="000C6FF4" w:rsidRDefault="00EA1431">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color w:val="000000"/>
          <w:sz w:val="24"/>
          <w:szCs w:val="24"/>
        </w:rPr>
        <w:t xml:space="preserve">Общие сведения о токах короткого замыкания. Нагрев проводников и электрических аппаратов в продолжительных режимах и при коротких замыканиях. Допустимые температуры нагрева. Термическая и электродинамическая стойкость проводников и электрических аппаратов. </w:t>
      </w:r>
    </w:p>
    <w:p w:rsidR="000C6FF4" w:rsidRDefault="00EA1431">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sz w:val="24"/>
          <w:szCs w:val="24"/>
        </w:rPr>
        <w:t xml:space="preserve">Отключение цепи переменного тока. Процесс гашения электрической дуги в коммутационных аппаратах. </w:t>
      </w:r>
      <w:proofErr w:type="spellStart"/>
      <w:r>
        <w:rPr>
          <w:rFonts w:ascii="Times New Roman" w:hAnsi="Times New Roman"/>
          <w:sz w:val="24"/>
          <w:szCs w:val="24"/>
        </w:rPr>
        <w:t>Дугогасительные</w:t>
      </w:r>
      <w:proofErr w:type="spellEnd"/>
      <w:r>
        <w:rPr>
          <w:rFonts w:ascii="Times New Roman" w:hAnsi="Times New Roman"/>
          <w:sz w:val="24"/>
          <w:szCs w:val="24"/>
        </w:rPr>
        <w:t xml:space="preserve"> устройства электрических аппаратов переменного и постоянного тока. Типы выключателей и их конструктивные особенности. Основные параметры и эксплуатационные характеристики современных выключателей, разъединителей и других электрических аппаратов. </w:t>
      </w:r>
    </w:p>
    <w:p w:rsidR="000C6FF4" w:rsidRDefault="00EA1431">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b/>
          <w:bCs/>
          <w:color w:val="000000"/>
          <w:sz w:val="24"/>
          <w:szCs w:val="24"/>
        </w:rPr>
        <w:t>Раздел 3. Синхронные генераторы и компенсаторы.</w:t>
      </w:r>
    </w:p>
    <w:p w:rsidR="000C6FF4" w:rsidRDefault="00EA1431">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sz w:val="24"/>
          <w:szCs w:val="24"/>
        </w:rPr>
        <w:t xml:space="preserve">Основные параметры и эксплуатационные характеристики. Конструктивные особенности. Системы охлаждения. Современные системы возбуждения и предъявляемые к ним требования. Способы включения генераторов в сеть. Перспективы улучшения характеристик генераторов. Трансформаторы напряжения, трансформаторы тока, ёмкостные делители напряжения. Сведения о конструкции. Параметры, схемы соединения обмоток, схемы включения. Области применения. Типовые группы схем, их характеристики, условия функционирования и область применения. Заземления в электроустановках и режим нейтрализации. Обеспечение безопасности обслуживающего персонала электроустановок. Системы измерений, контроля, сигнализации и управления. Источники оперативного тока. </w:t>
      </w: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0C6FF4" w:rsidRDefault="00EA1431">
      <w:pPr>
        <w:spacing w:after="0"/>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0C6FF4" w:rsidRDefault="00EA1431">
      <w:pPr>
        <w:spacing w:after="0"/>
        <w:rPr>
          <w:rFonts w:ascii="Times New Roman" w:hAnsi="Times New Roman"/>
          <w:sz w:val="24"/>
          <w:szCs w:val="24"/>
        </w:rPr>
      </w:pPr>
      <w:r>
        <w:rPr>
          <w:rFonts w:ascii="Times New Roman" w:hAnsi="Times New Roman"/>
          <w:color w:val="000000"/>
          <w:spacing w:val="-1"/>
          <w:sz w:val="24"/>
          <w:szCs w:val="24"/>
        </w:rPr>
        <w:t>- интерактивные лекции;</w:t>
      </w:r>
    </w:p>
    <w:p w:rsidR="000C6FF4" w:rsidRDefault="00EA1431">
      <w:pPr>
        <w:spacing w:after="0" w:line="240" w:lineRule="auto"/>
        <w:rPr>
          <w:rFonts w:ascii="Times New Roman" w:hAnsi="Times New Roman"/>
          <w:sz w:val="24"/>
          <w:szCs w:val="24"/>
        </w:rPr>
      </w:pPr>
      <w:r>
        <w:rPr>
          <w:rFonts w:ascii="Times New Roman" w:hAnsi="Times New Roman"/>
          <w:sz w:val="24"/>
          <w:szCs w:val="24"/>
        </w:rPr>
        <w:t>- лекции-пресс-конференции;</w:t>
      </w:r>
    </w:p>
    <w:p w:rsidR="000C6FF4" w:rsidRDefault="00EA1431">
      <w:pPr>
        <w:spacing w:after="0" w:line="240" w:lineRule="auto"/>
        <w:rPr>
          <w:rFonts w:ascii="Times New Roman" w:hAnsi="Times New Roman"/>
          <w:sz w:val="24"/>
          <w:szCs w:val="24"/>
        </w:rPr>
      </w:pPr>
      <w:r>
        <w:rPr>
          <w:rFonts w:ascii="Times New Roman" w:hAnsi="Times New Roman"/>
          <w:color w:val="000000"/>
          <w:sz w:val="24"/>
          <w:szCs w:val="24"/>
        </w:rPr>
        <w:t>- тренинги и семинары по развитию профессиональных навыков;</w:t>
      </w:r>
    </w:p>
    <w:p w:rsidR="000C6FF4" w:rsidRDefault="00EA1431">
      <w:p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 групповые, научные дискуссии, дебаты.</w:t>
      </w:r>
    </w:p>
    <w:p w:rsidR="000C6FF4" w:rsidRDefault="000C6FF4">
      <w:pPr>
        <w:tabs>
          <w:tab w:val="left" w:pos="709"/>
        </w:tabs>
        <w:spacing w:after="0" w:line="240" w:lineRule="auto"/>
        <w:jc w:val="both"/>
        <w:rPr>
          <w:rFonts w:ascii="Times New Roman" w:hAnsi="Times New Roman"/>
          <w:color w:val="000000"/>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numPr>
          <w:ilvl w:val="0"/>
          <w:numId w:val="7"/>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 xml:space="preserve">Учебно-методическое обеспечение самостоятельной работы студентов. Оценочные средства для текущего контроля </w:t>
      </w:r>
      <w:proofErr w:type="spellStart"/>
      <w:r>
        <w:rPr>
          <w:rFonts w:ascii="Times New Roman" w:hAnsi="Times New Roman"/>
          <w:b/>
          <w:bCs/>
          <w:sz w:val="24"/>
          <w:szCs w:val="24"/>
        </w:rPr>
        <w:t>успеваемости</w:t>
      </w:r>
      <w:proofErr w:type="gramStart"/>
      <w:r>
        <w:rPr>
          <w:rFonts w:ascii="Times New Roman" w:hAnsi="Times New Roman"/>
          <w:b/>
          <w:bCs/>
          <w:sz w:val="24"/>
          <w:szCs w:val="24"/>
        </w:rPr>
        <w:t>,п</w:t>
      </w:r>
      <w:proofErr w:type="gramEnd"/>
      <w:r>
        <w:rPr>
          <w:rFonts w:ascii="Times New Roman" w:hAnsi="Times New Roman"/>
          <w:b/>
          <w:bCs/>
          <w:sz w:val="24"/>
          <w:szCs w:val="24"/>
        </w:rPr>
        <w:t>ромежуточной</w:t>
      </w:r>
      <w:proofErr w:type="spellEnd"/>
      <w:r>
        <w:rPr>
          <w:rFonts w:ascii="Times New Roman" w:hAnsi="Times New Roman"/>
          <w:b/>
          <w:bCs/>
          <w:sz w:val="24"/>
          <w:szCs w:val="24"/>
        </w:rPr>
        <w:t xml:space="preserve"> аттестации по итогам освоения дисциплины.</w:t>
      </w:r>
    </w:p>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0C6FF4" w:rsidRDefault="000C6FF4">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80"/>
        <w:gridCol w:w="2216"/>
        <w:gridCol w:w="1860"/>
        <w:gridCol w:w="1504"/>
        <w:gridCol w:w="1801"/>
        <w:gridCol w:w="1819"/>
      </w:tblGrid>
      <w:tr w:rsidR="000C6FF4">
        <w:trPr>
          <w:trHeight w:val="1396"/>
        </w:trPr>
        <w:tc>
          <w:tcPr>
            <w:tcW w:w="679" w:type="dxa"/>
            <w:tcBorders>
              <w:top w:val="single" w:sz="8" w:space="0" w:color="000000"/>
              <w:left w:val="single" w:sz="8" w:space="0" w:color="000000"/>
              <w:bottom w:val="single" w:sz="4" w:space="0" w:color="000000"/>
              <w:right w:val="single" w:sz="8"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0C6FF4" w:rsidRDefault="00EA1431">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216" w:type="dxa"/>
            <w:tcBorders>
              <w:top w:val="single" w:sz="8" w:space="0" w:color="000000"/>
              <w:bottom w:val="single" w:sz="4" w:space="0" w:color="000000"/>
              <w:right w:val="single" w:sz="8"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60" w:type="dxa"/>
            <w:tcBorders>
              <w:top w:val="single" w:sz="8" w:space="0" w:color="000000"/>
              <w:bottom w:val="single" w:sz="4" w:space="0" w:color="000000"/>
              <w:right w:val="single" w:sz="8"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0C6FF4" w:rsidRDefault="000C6FF4">
            <w:pPr>
              <w:widowControl w:val="0"/>
              <w:spacing w:after="0" w:line="240" w:lineRule="auto"/>
              <w:contextualSpacing/>
              <w:jc w:val="center"/>
              <w:rPr>
                <w:rFonts w:ascii="Times New Roman" w:hAnsi="Times New Roman"/>
                <w:sz w:val="24"/>
                <w:szCs w:val="24"/>
              </w:rPr>
            </w:pPr>
          </w:p>
        </w:tc>
        <w:tc>
          <w:tcPr>
            <w:tcW w:w="1504" w:type="dxa"/>
            <w:tcBorders>
              <w:top w:val="single" w:sz="8" w:space="0" w:color="000000"/>
              <w:bottom w:val="single" w:sz="4" w:space="0" w:color="000000"/>
              <w:right w:val="single" w:sz="8"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0C6FF4" w:rsidRDefault="000C6FF4">
            <w:pPr>
              <w:widowControl w:val="0"/>
              <w:spacing w:after="0" w:line="240" w:lineRule="auto"/>
              <w:contextualSpacing/>
              <w:jc w:val="center"/>
              <w:rPr>
                <w:rFonts w:ascii="Times New Roman" w:hAnsi="Times New Roman"/>
                <w:sz w:val="24"/>
                <w:szCs w:val="24"/>
              </w:rPr>
            </w:pPr>
          </w:p>
        </w:tc>
        <w:tc>
          <w:tcPr>
            <w:tcW w:w="1801" w:type="dxa"/>
            <w:tcBorders>
              <w:top w:val="single" w:sz="8" w:space="0" w:color="000000"/>
              <w:bottom w:val="single" w:sz="4" w:space="0" w:color="000000"/>
              <w:right w:val="single" w:sz="8"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0C6FF4" w:rsidRDefault="000C6FF4">
            <w:pPr>
              <w:widowControl w:val="0"/>
              <w:spacing w:after="0" w:line="240" w:lineRule="auto"/>
              <w:contextualSpacing/>
              <w:jc w:val="center"/>
              <w:rPr>
                <w:rFonts w:ascii="Times New Roman" w:hAnsi="Times New Roman"/>
                <w:sz w:val="24"/>
                <w:szCs w:val="24"/>
              </w:rPr>
            </w:pPr>
          </w:p>
        </w:tc>
        <w:tc>
          <w:tcPr>
            <w:tcW w:w="1819" w:type="dxa"/>
            <w:tcBorders>
              <w:top w:val="single" w:sz="8" w:space="0" w:color="000000"/>
              <w:bottom w:val="single" w:sz="4" w:space="0" w:color="000000"/>
              <w:right w:val="single" w:sz="8"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Количество часов </w:t>
            </w:r>
          </w:p>
          <w:p w:rsidR="000C6FF4" w:rsidRDefault="000C6FF4">
            <w:pPr>
              <w:widowControl w:val="0"/>
              <w:spacing w:after="0" w:line="240" w:lineRule="auto"/>
              <w:contextualSpacing/>
              <w:jc w:val="center"/>
              <w:rPr>
                <w:rFonts w:ascii="Times New Roman" w:hAnsi="Times New Roman"/>
                <w:sz w:val="24"/>
                <w:szCs w:val="24"/>
              </w:rPr>
            </w:pPr>
          </w:p>
        </w:tc>
      </w:tr>
      <w:tr w:rsidR="000C6FF4">
        <w:trPr>
          <w:trHeight w:val="378"/>
        </w:trPr>
        <w:tc>
          <w:tcPr>
            <w:tcW w:w="679"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216" w:type="dxa"/>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after="0" w:line="240" w:lineRule="auto"/>
              <w:contextualSpacing/>
              <w:jc w:val="both"/>
              <w:rPr>
                <w:b/>
                <w:color w:val="000000"/>
              </w:rPr>
            </w:pPr>
            <w:r>
              <w:rPr>
                <w:rFonts w:ascii="Times New Roman" w:hAnsi="Times New Roman"/>
                <w:color w:val="000000"/>
                <w:sz w:val="24"/>
                <w:szCs w:val="24"/>
              </w:rPr>
              <w:t xml:space="preserve">Современные типы электростанций и подстанций, особенности их технологического процесса </w:t>
            </w:r>
          </w:p>
        </w:tc>
        <w:tc>
          <w:tcPr>
            <w:tcW w:w="1860"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504"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w:t>
            </w:r>
            <w:r>
              <w:rPr>
                <w:rFonts w:ascii="Times New Roman" w:hAnsi="Times New Roman"/>
                <w:color w:val="000000"/>
                <w:sz w:val="24"/>
                <w:szCs w:val="24"/>
              </w:rPr>
              <w:t>овременные типы электростанций и подстанций</w:t>
            </w:r>
          </w:p>
        </w:tc>
        <w:tc>
          <w:tcPr>
            <w:tcW w:w="1801"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C6FF4">
        <w:trPr>
          <w:trHeight w:val="1410"/>
        </w:trPr>
        <w:tc>
          <w:tcPr>
            <w:tcW w:w="679"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216" w:type="dxa"/>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before="1" w:line="240" w:lineRule="auto"/>
              <w:ind w:left="108"/>
              <w:jc w:val="center"/>
              <w:rPr>
                <w:rFonts w:ascii="Times New Roman" w:hAnsi="Times New Roman"/>
                <w:sz w:val="24"/>
                <w:szCs w:val="24"/>
              </w:rPr>
            </w:pPr>
            <w:r>
              <w:rPr>
                <w:rFonts w:ascii="Times New Roman" w:hAnsi="Times New Roman"/>
                <w:sz w:val="24"/>
                <w:szCs w:val="24"/>
              </w:rPr>
              <w:t>Измерительные трансформаторы и устройства</w:t>
            </w:r>
          </w:p>
        </w:tc>
        <w:tc>
          <w:tcPr>
            <w:tcW w:w="1860"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504"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измерительные трансформаторы и устройства</w:t>
            </w:r>
          </w:p>
        </w:tc>
        <w:tc>
          <w:tcPr>
            <w:tcW w:w="1801"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C6FF4">
        <w:trPr>
          <w:trHeight w:val="347"/>
        </w:trPr>
        <w:tc>
          <w:tcPr>
            <w:tcW w:w="679"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216"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Синхронные генераторы и компенсаторы </w:t>
            </w:r>
          </w:p>
        </w:tc>
        <w:tc>
          <w:tcPr>
            <w:tcW w:w="1860"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504"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синхронные генераторы и компенсаторы </w:t>
            </w:r>
          </w:p>
        </w:tc>
        <w:tc>
          <w:tcPr>
            <w:tcW w:w="1801"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C6FF4">
        <w:trPr>
          <w:trHeight w:val="347"/>
        </w:trPr>
        <w:tc>
          <w:tcPr>
            <w:tcW w:w="679"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216"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Силовые трансформаторы и автотрансформаторы </w:t>
            </w:r>
          </w:p>
        </w:tc>
        <w:tc>
          <w:tcPr>
            <w:tcW w:w="1860"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504"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силовые трансформаторы и автотрансформаторы</w:t>
            </w:r>
          </w:p>
        </w:tc>
        <w:tc>
          <w:tcPr>
            <w:tcW w:w="1801"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C6FF4">
        <w:trPr>
          <w:trHeight w:val="347"/>
        </w:trPr>
        <w:tc>
          <w:tcPr>
            <w:tcW w:w="679"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216"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Коммутационные электрические аппараты </w:t>
            </w:r>
          </w:p>
        </w:tc>
        <w:tc>
          <w:tcPr>
            <w:tcW w:w="1860"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504"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коммутационные электрические аппараты </w:t>
            </w:r>
          </w:p>
        </w:tc>
        <w:tc>
          <w:tcPr>
            <w:tcW w:w="1801"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left w:val="single" w:sz="4" w:space="0" w:color="000000"/>
              <w:bottom w:val="single" w:sz="4" w:space="0" w:color="000000"/>
              <w:right w:val="single" w:sz="4" w:space="0" w:color="000000"/>
            </w:tcBorders>
          </w:tcPr>
          <w:p w:rsidR="000C6FF4" w:rsidRDefault="00EA1431">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w:t>
      </w:r>
      <w:r w:rsidRPr="00702697">
        <w:rPr>
          <w:rFonts w:ascii="Times New Roman" w:hAnsi="Times New Roman"/>
          <w:color w:val="000000"/>
          <w:sz w:val="24"/>
          <w:szCs w:val="24"/>
          <w:shd w:val="clear" w:color="auto" w:fill="FFFFFF"/>
        </w:rPr>
        <w:t>«Основы эксплуатации электрооборудования подстанций</w:t>
      </w:r>
      <w:proofErr w:type="gramStart"/>
      <w:r w:rsidRPr="00702697">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п</w:t>
      </w:r>
      <w:proofErr w:type="gramEnd"/>
      <w:r>
        <w:rPr>
          <w:rFonts w:ascii="Times New Roman" w:hAnsi="Times New Roman"/>
          <w:color w:val="000000"/>
          <w:sz w:val="24"/>
          <w:szCs w:val="24"/>
          <w:shd w:val="clear" w:color="auto" w:fill="FFFFFF"/>
        </w:rPr>
        <w:t>редусматривается самостоятельная работа студента, которая выполняется следующими видами самостоятельной работы: сдача коллоквиума по дисциплине.</w:t>
      </w:r>
    </w:p>
    <w:p w:rsidR="000C6FF4" w:rsidRDefault="000C6FF4">
      <w:pPr>
        <w:shd w:val="clear" w:color="auto" w:fill="FFFFFF"/>
        <w:spacing w:after="0" w:line="240" w:lineRule="auto"/>
        <w:ind w:firstLine="426"/>
        <w:jc w:val="both"/>
        <w:rPr>
          <w:rFonts w:ascii="Times New Roman" w:hAnsi="Times New Roman"/>
          <w:sz w:val="24"/>
          <w:szCs w:val="24"/>
        </w:rPr>
      </w:pP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0C6FF4" w:rsidRDefault="00EA1431">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0C6FF4" w:rsidRDefault="00EA1431">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0C6FF4" w:rsidRDefault="00EA1431">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0C6FF4" w:rsidRDefault="00EA1431">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0C6FF4" w:rsidRDefault="00EA1431">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0C6FF4" w:rsidRDefault="00EA1431">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0C6FF4" w:rsidRDefault="00EA1431">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w:t>
      </w:r>
      <w:r>
        <w:rPr>
          <w:rFonts w:ascii="Times New Roman" w:hAnsi="Times New Roman"/>
          <w:color w:val="000000"/>
          <w:sz w:val="24"/>
          <w:szCs w:val="24"/>
        </w:rPr>
        <w:lastRenderedPageBreak/>
        <w:t>название книги и её редактора. Фамилию и инициалы редактора помещают после названия книги.</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0C6FF4" w:rsidRDefault="000C6FF4">
      <w:pPr>
        <w:shd w:val="clear" w:color="auto" w:fill="FFFFFF"/>
        <w:spacing w:after="0" w:line="240" w:lineRule="auto"/>
        <w:ind w:firstLine="426"/>
        <w:jc w:val="both"/>
        <w:rPr>
          <w:rFonts w:ascii="Times New Roman" w:hAnsi="Times New Roman"/>
          <w:color w:val="000000"/>
          <w:sz w:val="24"/>
          <w:szCs w:val="24"/>
        </w:rPr>
      </w:pPr>
    </w:p>
    <w:p w:rsidR="000C6FF4" w:rsidRDefault="00EA1431">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0C6FF4" w:rsidRDefault="00EA1431">
      <w:pPr>
        <w:pStyle w:val="a9"/>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0C6FF4" w:rsidRDefault="00EA1431">
      <w:pPr>
        <w:pStyle w:val="a9"/>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w:t>
      </w:r>
      <w:r>
        <w:lastRenderedPageBreak/>
        <w:t xml:space="preserve">—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0C6FF4" w:rsidRDefault="00EA1431">
      <w:pPr>
        <w:pStyle w:val="a9"/>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0C6FF4" w:rsidRDefault="00EA1431">
      <w:pPr>
        <w:pStyle w:val="a9"/>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0C6FF4" w:rsidRDefault="00EA1431">
      <w:pPr>
        <w:pStyle w:val="a9"/>
        <w:spacing w:before="280" w:after="280"/>
        <w:ind w:firstLine="426"/>
        <w:contextualSpacing/>
        <w:jc w:val="both"/>
      </w:pPr>
      <w:r>
        <w:rPr>
          <w:b/>
          <w:color w:val="000000"/>
        </w:rPr>
        <w:t>От студента требуется:</w:t>
      </w:r>
    </w:p>
    <w:p w:rsidR="000C6FF4" w:rsidRDefault="00EA1431">
      <w:pPr>
        <w:pStyle w:val="a9"/>
        <w:numPr>
          <w:ilvl w:val="0"/>
          <w:numId w:val="10"/>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0C6FF4" w:rsidRDefault="00EA1431">
      <w:pPr>
        <w:pStyle w:val="a9"/>
        <w:numPr>
          <w:ilvl w:val="0"/>
          <w:numId w:val="10"/>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0C6FF4" w:rsidRDefault="00EA1431">
      <w:pPr>
        <w:pStyle w:val="a9"/>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0C6FF4" w:rsidRDefault="00EA1431">
      <w:pPr>
        <w:pStyle w:val="a9"/>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0C6FF4" w:rsidRDefault="00EA1431">
      <w:pPr>
        <w:pStyle w:val="a9"/>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0C6FF4" w:rsidRDefault="00EA1431">
      <w:pPr>
        <w:pStyle w:val="a9"/>
        <w:spacing w:before="280" w:after="280"/>
        <w:ind w:firstLine="426"/>
        <w:contextualSpacing/>
        <w:jc w:val="both"/>
      </w:pPr>
      <w:r>
        <w:rPr>
          <w:color w:val="000000"/>
        </w:rPr>
        <w:t>Подготовка к коллоквиуму предполагает несколько этапов:</w:t>
      </w:r>
    </w:p>
    <w:p w:rsidR="000C6FF4" w:rsidRDefault="00EA1431">
      <w:pPr>
        <w:pStyle w:val="a9"/>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0C6FF4" w:rsidRDefault="00EA1431">
      <w:pPr>
        <w:pStyle w:val="a9"/>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0C6FF4" w:rsidRDefault="00EA1431">
      <w:pPr>
        <w:pStyle w:val="a9"/>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0C6FF4" w:rsidRDefault="00EA1431">
      <w:pPr>
        <w:pStyle w:val="a9"/>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0C6FF4" w:rsidRDefault="00EA1431">
      <w:pPr>
        <w:pStyle w:val="a9"/>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0C6FF4" w:rsidRDefault="00EA1431">
      <w:pPr>
        <w:pStyle w:val="a9"/>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0C6FF4" w:rsidRDefault="00EA1431">
      <w:pPr>
        <w:pStyle w:val="a9"/>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0C6FF4" w:rsidRDefault="000C6FF4">
      <w:pPr>
        <w:pStyle w:val="a9"/>
        <w:spacing w:before="280" w:after="280"/>
        <w:ind w:firstLine="426"/>
        <w:contextualSpacing/>
        <w:jc w:val="both"/>
      </w:pP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0C6FF4" w:rsidRDefault="000C6FF4">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0C6FF4">
        <w:trPr>
          <w:trHeight w:val="755"/>
        </w:trPr>
        <w:tc>
          <w:tcPr>
            <w:tcW w:w="779"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0C6FF4" w:rsidRDefault="00EA1431">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0C6FF4">
        <w:trPr>
          <w:trHeight w:val="190"/>
        </w:trPr>
        <w:tc>
          <w:tcPr>
            <w:tcW w:w="779"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3828" w:type="dxa"/>
            <w:tcBorders>
              <w:top w:val="single" w:sz="4" w:space="0" w:color="000000"/>
              <w:left w:val="single" w:sz="4" w:space="0" w:color="000000"/>
              <w:bottom w:val="single" w:sz="4" w:space="0" w:color="000000"/>
              <w:right w:val="single" w:sz="4" w:space="0" w:color="000000"/>
            </w:tcBorders>
          </w:tcPr>
          <w:p w:rsidR="000C6FF4" w:rsidRDefault="00EA1431">
            <w:pPr>
              <w:widowControl w:val="0"/>
              <w:tabs>
                <w:tab w:val="left" w:pos="671"/>
              </w:tabs>
              <w:spacing w:after="0" w:line="240" w:lineRule="auto"/>
              <w:contextualSpacing/>
              <w:rPr>
                <w:rFonts w:ascii="Times New Roman" w:hAnsi="Times New Roman"/>
                <w:sz w:val="24"/>
                <w:szCs w:val="24"/>
              </w:rPr>
            </w:pPr>
            <w:r>
              <w:rPr>
                <w:rFonts w:ascii="Times New Roman" w:hAnsi="Times New Roman"/>
                <w:color w:val="000000"/>
                <w:sz w:val="24"/>
                <w:szCs w:val="24"/>
              </w:rPr>
              <w:t>Современные типы электростанций и подстанций, особенности их технологического процесса.</w:t>
            </w:r>
          </w:p>
          <w:p w:rsidR="000C6FF4" w:rsidRDefault="00EA1431">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Измерительные трансформаторы и устройства.</w:t>
            </w:r>
          </w:p>
        </w:tc>
        <w:tc>
          <w:tcPr>
            <w:tcW w:w="2930"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r w:rsidR="000C6FF4">
        <w:trPr>
          <w:trHeight w:val="273"/>
        </w:trPr>
        <w:tc>
          <w:tcPr>
            <w:tcW w:w="779"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Синхронные генераторы и компенсаторы.</w:t>
            </w:r>
          </w:p>
          <w:p w:rsidR="000C6FF4" w:rsidRDefault="00EA1431">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Силовые трансформаторы и автотрансформаторы.</w:t>
            </w:r>
          </w:p>
          <w:p w:rsidR="000C6FF4" w:rsidRDefault="00EA1431">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 xml:space="preserve">Коммутационные электрические аппараты </w:t>
            </w:r>
          </w:p>
          <w:p w:rsidR="000C6FF4" w:rsidRDefault="000C6FF4">
            <w:pPr>
              <w:widowControl w:val="0"/>
              <w:spacing w:after="0" w:line="240" w:lineRule="auto"/>
              <w:ind w:firstLine="142"/>
              <w:contextualSpacing/>
              <w:rPr>
                <w:rFonts w:ascii="Times New Roman" w:hAnsi="Times New Roman"/>
                <w:sz w:val="24"/>
                <w:szCs w:val="24"/>
              </w:rPr>
            </w:pPr>
          </w:p>
          <w:p w:rsidR="000C6FF4" w:rsidRDefault="000C6FF4">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0C6FF4" w:rsidRDefault="00EA1431">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r w:rsidR="000C6FF4">
        <w:trPr>
          <w:trHeight w:val="322"/>
        </w:trPr>
        <w:tc>
          <w:tcPr>
            <w:tcW w:w="779" w:type="dxa"/>
            <w:tcBorders>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left w:val="single" w:sz="4" w:space="0" w:color="000000"/>
              <w:bottom w:val="single" w:sz="4" w:space="0" w:color="000000"/>
              <w:right w:val="single" w:sz="4" w:space="0" w:color="000000"/>
            </w:tcBorders>
          </w:tcPr>
          <w:p w:rsidR="000C6FF4" w:rsidRDefault="00EA1431">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Зачет </w:t>
            </w:r>
          </w:p>
        </w:tc>
        <w:tc>
          <w:tcPr>
            <w:tcW w:w="3828" w:type="dxa"/>
            <w:tcBorders>
              <w:left w:val="single" w:sz="4" w:space="0" w:color="000000"/>
              <w:bottom w:val="single" w:sz="4" w:space="0" w:color="000000"/>
              <w:right w:val="single" w:sz="4" w:space="0" w:color="000000"/>
            </w:tcBorders>
          </w:tcPr>
          <w:p w:rsidR="000C6FF4" w:rsidRDefault="00EA1431">
            <w:pPr>
              <w:widowControl w:val="0"/>
              <w:tabs>
                <w:tab w:val="left" w:pos="671"/>
              </w:tabs>
              <w:spacing w:after="0" w:line="240" w:lineRule="auto"/>
              <w:contextualSpacing/>
              <w:rPr>
                <w:rFonts w:ascii="Times New Roman" w:hAnsi="Times New Roman"/>
                <w:sz w:val="24"/>
                <w:szCs w:val="24"/>
              </w:rPr>
            </w:pPr>
            <w:r>
              <w:rPr>
                <w:rFonts w:ascii="Times New Roman" w:hAnsi="Times New Roman"/>
                <w:color w:val="000000"/>
                <w:sz w:val="24"/>
                <w:szCs w:val="24"/>
              </w:rPr>
              <w:t>Современные типы электростанций и подстанций, особенности их технологического процесса.</w:t>
            </w:r>
          </w:p>
          <w:p w:rsidR="000C6FF4" w:rsidRDefault="00EA1431">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Измерительные трансформаторы и устройства.</w:t>
            </w:r>
          </w:p>
          <w:p w:rsidR="000C6FF4" w:rsidRDefault="00EA1431">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Синхронные генераторы и компенсаторы.</w:t>
            </w:r>
          </w:p>
          <w:p w:rsidR="000C6FF4" w:rsidRDefault="00EA1431">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Силовые трансформаторы и автотрансформаторы.</w:t>
            </w:r>
          </w:p>
          <w:p w:rsidR="000C6FF4" w:rsidRDefault="00EA1431">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Коммутационные электрические аппараты</w:t>
            </w:r>
          </w:p>
        </w:tc>
        <w:tc>
          <w:tcPr>
            <w:tcW w:w="2930" w:type="dxa"/>
            <w:tcBorders>
              <w:left w:val="single" w:sz="4" w:space="0" w:color="000000"/>
              <w:bottom w:val="single" w:sz="4" w:space="0" w:color="000000"/>
              <w:right w:val="single" w:sz="4" w:space="0" w:color="000000"/>
            </w:tcBorders>
          </w:tcPr>
          <w:p w:rsidR="000C6FF4" w:rsidRDefault="00EA1431">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bl>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0C6FF4" w:rsidRDefault="00EA1431">
      <w:pPr>
        <w:spacing w:after="0" w:line="240" w:lineRule="auto"/>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0C6FF4" w:rsidRDefault="000C6FF4">
      <w:pPr>
        <w:spacing w:after="0" w:line="240" w:lineRule="auto"/>
        <w:ind w:firstLine="567"/>
        <w:contextualSpacing/>
        <w:jc w:val="both"/>
        <w:rPr>
          <w:rFonts w:ascii="Times New Roman" w:hAnsi="Times New Roman"/>
          <w:sz w:val="24"/>
          <w:szCs w:val="24"/>
        </w:rPr>
      </w:pPr>
    </w:p>
    <w:p w:rsidR="000C6FF4" w:rsidRDefault="00EA1431">
      <w:pPr>
        <w:pStyle w:val="a4"/>
        <w:spacing w:before="50" w:after="0"/>
        <w:jc w:val="center"/>
        <w:rPr>
          <w:rFonts w:ascii="Times New Roman" w:hAnsi="Times New Roman"/>
          <w:sz w:val="24"/>
          <w:szCs w:val="24"/>
        </w:rPr>
      </w:pPr>
      <w:r>
        <w:rPr>
          <w:rFonts w:ascii="Times New Roman" w:hAnsi="Times New Roman"/>
          <w:b/>
          <w:sz w:val="24"/>
          <w:szCs w:val="24"/>
        </w:rPr>
        <w:t>Процедуры и оценочные средства для проведения промежуточной аттестации</w:t>
      </w:r>
    </w:p>
    <w:p w:rsidR="000C6FF4" w:rsidRDefault="00EA1431">
      <w:pPr>
        <w:pStyle w:val="a4"/>
        <w:spacing w:before="50" w:after="0"/>
        <w:jc w:val="center"/>
        <w:rPr>
          <w:rFonts w:ascii="Times New Roman" w:hAnsi="Times New Roman"/>
          <w:sz w:val="24"/>
          <w:szCs w:val="24"/>
        </w:rPr>
      </w:pPr>
      <w:r>
        <w:rPr>
          <w:rFonts w:ascii="Times New Roman" w:hAnsi="Times New Roman"/>
          <w:b/>
          <w:bCs/>
          <w:sz w:val="24"/>
          <w:szCs w:val="24"/>
        </w:rPr>
        <w:t>Зачет</w:t>
      </w:r>
    </w:p>
    <w:p w:rsidR="000C6FF4" w:rsidRDefault="00EA1431">
      <w:pPr>
        <w:pStyle w:val="a4"/>
        <w:spacing w:before="50" w:after="0"/>
        <w:jc w:val="both"/>
        <w:rPr>
          <w:rFonts w:ascii="Times New Roman" w:hAnsi="Times New Roman"/>
          <w:sz w:val="24"/>
          <w:szCs w:val="24"/>
        </w:rPr>
      </w:pPr>
      <w:r>
        <w:rPr>
          <w:rFonts w:ascii="Times New Roman" w:hAnsi="Times New Roman"/>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0C6FF4" w:rsidRDefault="00EA1431">
      <w:pPr>
        <w:pStyle w:val="a4"/>
        <w:spacing w:before="50" w:after="0"/>
        <w:jc w:val="both"/>
        <w:rPr>
          <w:rFonts w:ascii="Times New Roman" w:hAnsi="Times New Roman"/>
          <w:sz w:val="24"/>
          <w:szCs w:val="24"/>
        </w:rPr>
      </w:pPr>
      <w:r>
        <w:rPr>
          <w:rFonts w:ascii="Times New Roman" w:hAnsi="Times New Roman"/>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sz w:val="24"/>
          <w:szCs w:val="24"/>
        </w:rPr>
        <w:tab/>
        <w:t xml:space="preserve">Присутствие на зачетах преподавателей с других кафедр без соответствующего </w:t>
      </w:r>
      <w:r>
        <w:rPr>
          <w:rFonts w:ascii="Times New Roman" w:hAnsi="Times New Roman"/>
          <w:sz w:val="24"/>
          <w:szCs w:val="24"/>
        </w:rPr>
        <w:lastRenderedPageBreak/>
        <w:t xml:space="preserve">распоряжения ректора, проректора по учебной работе или декана факультета не допускается. </w:t>
      </w:r>
      <w:r>
        <w:rPr>
          <w:rFonts w:ascii="Times New Roman" w:hAnsi="Times New Roman"/>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sz w:val="24"/>
          <w:szCs w:val="24"/>
        </w:rPr>
        <w:t xml:space="preserve"> </w:t>
      </w:r>
      <w:r>
        <w:rPr>
          <w:rFonts w:ascii="Times New Roman" w:hAnsi="Times New Roman"/>
          <w:sz w:val="24"/>
          <w:szCs w:val="24"/>
        </w:rPr>
        <w:tab/>
        <w:t>Д</w:t>
      </w:r>
      <w:proofErr w:type="gramEnd"/>
      <w:r>
        <w:rPr>
          <w:rFonts w:ascii="Times New Roman" w:hAnsi="Times New Roman"/>
          <w:sz w:val="24"/>
          <w:szCs w:val="24"/>
        </w:rPr>
        <w:t xml:space="preserve">ля проведения зачета ведущий преподаватель накануне получает в деканате </w:t>
      </w:r>
      <w:proofErr w:type="spellStart"/>
      <w:r>
        <w:rPr>
          <w:rFonts w:ascii="Times New Roman" w:hAnsi="Times New Roman"/>
          <w:sz w:val="24"/>
          <w:szCs w:val="24"/>
        </w:rPr>
        <w:t>зачетно-экзаменационную</w:t>
      </w:r>
      <w:proofErr w:type="spellEnd"/>
      <w:r>
        <w:rPr>
          <w:rFonts w:ascii="Times New Roman" w:hAnsi="Times New Roman"/>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0C6FF4" w:rsidRDefault="00EA1431">
      <w:pPr>
        <w:pStyle w:val="a4"/>
        <w:spacing w:before="50" w:after="0"/>
        <w:jc w:val="both"/>
        <w:rPr>
          <w:rFonts w:ascii="Times New Roman" w:hAnsi="Times New Roman"/>
          <w:sz w:val="24"/>
          <w:szCs w:val="24"/>
        </w:rPr>
      </w:pPr>
      <w:r>
        <w:rPr>
          <w:rFonts w:ascii="Times New Roman" w:hAnsi="Times New Roman"/>
          <w:sz w:val="24"/>
          <w:szCs w:val="24"/>
        </w:rPr>
        <w:tab/>
        <w:t xml:space="preserve">Обучающиеся при явке на зачет обязаны иметь при себе зачетную книжку, которую они предъявляют преподавателю. </w:t>
      </w:r>
    </w:p>
    <w:p w:rsidR="000C6FF4" w:rsidRDefault="00EA1431">
      <w:pPr>
        <w:pStyle w:val="a4"/>
        <w:spacing w:before="50" w:after="0"/>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sz w:val="24"/>
          <w:szCs w:val="24"/>
        </w:rPr>
        <w:t xml:space="preserve"> </w:t>
      </w:r>
      <w:r>
        <w:rPr>
          <w:rFonts w:ascii="Times New Roman" w:hAnsi="Times New Roman"/>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0C6FF4" w:rsidRDefault="00EA1431">
      <w:pPr>
        <w:pStyle w:val="a4"/>
        <w:spacing w:before="50" w:after="0"/>
        <w:jc w:val="both"/>
        <w:rPr>
          <w:rFonts w:ascii="Times New Roman" w:hAnsi="Times New Roman"/>
          <w:sz w:val="24"/>
          <w:szCs w:val="24"/>
        </w:rPr>
      </w:pPr>
      <w:r>
        <w:rPr>
          <w:rFonts w:ascii="Times New Roman" w:hAnsi="Times New Roman"/>
          <w:sz w:val="24"/>
          <w:szCs w:val="24"/>
        </w:rPr>
        <w:tab/>
        <w:t xml:space="preserve">Преподавателю предоставляется право задавать </w:t>
      </w:r>
      <w:proofErr w:type="gramStart"/>
      <w:r>
        <w:rPr>
          <w:rFonts w:ascii="Times New Roman" w:hAnsi="Times New Roman"/>
          <w:sz w:val="24"/>
          <w:szCs w:val="24"/>
        </w:rPr>
        <w:t>обучающимся</w:t>
      </w:r>
      <w:proofErr w:type="gramEnd"/>
      <w:r>
        <w:rPr>
          <w:rFonts w:ascii="Times New Roman" w:hAnsi="Times New Roman"/>
          <w:sz w:val="24"/>
          <w:szCs w:val="24"/>
        </w:rPr>
        <w:t xml:space="preserve"> дополнительные вопросы в рамках программы дисциплины. </w:t>
      </w:r>
    </w:p>
    <w:p w:rsidR="000C6FF4" w:rsidRDefault="00EA1431">
      <w:pPr>
        <w:pStyle w:val="a4"/>
        <w:spacing w:before="50" w:after="0"/>
        <w:jc w:val="both"/>
        <w:rPr>
          <w:rFonts w:ascii="Times New Roman" w:hAnsi="Times New Roman"/>
          <w:sz w:val="24"/>
          <w:szCs w:val="24"/>
        </w:rPr>
      </w:pPr>
      <w:r>
        <w:rPr>
          <w:rFonts w:ascii="Times New Roman" w:hAnsi="Times New Roman"/>
          <w:sz w:val="24"/>
          <w:szCs w:val="24"/>
        </w:rPr>
        <w:tab/>
        <w:t xml:space="preserve">Качественная оценка «зачтено», внесенная в зачетную книжку и </w:t>
      </w:r>
      <w:proofErr w:type="spellStart"/>
      <w:r>
        <w:rPr>
          <w:rFonts w:ascii="Times New Roman" w:hAnsi="Times New Roman"/>
          <w:sz w:val="24"/>
          <w:szCs w:val="24"/>
        </w:rPr>
        <w:t>зачетно-экзаменационную</w:t>
      </w:r>
      <w:proofErr w:type="spellEnd"/>
      <w:r>
        <w:rPr>
          <w:rFonts w:ascii="Times New Roman" w:hAnsi="Times New Roman"/>
          <w:sz w:val="24"/>
          <w:szCs w:val="24"/>
        </w:rPr>
        <w:t xml:space="preserve"> ведомость, является результатом успешного усвоения учебного материала. </w:t>
      </w:r>
      <w:r>
        <w:rPr>
          <w:rFonts w:ascii="Times New Roman" w:hAnsi="Times New Roman"/>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sz w:val="24"/>
          <w:szCs w:val="24"/>
        </w:rPr>
        <w:t>зачетно-экзаменационную</w:t>
      </w:r>
      <w:proofErr w:type="spellEnd"/>
      <w:r>
        <w:rPr>
          <w:rFonts w:ascii="Times New Roman" w:hAnsi="Times New Roman"/>
          <w:sz w:val="24"/>
          <w:szCs w:val="24"/>
        </w:rPr>
        <w:t xml:space="preserve"> ведомость и в зачетные книжки. </w:t>
      </w:r>
    </w:p>
    <w:p w:rsidR="000C6FF4" w:rsidRDefault="00EA1431">
      <w:pPr>
        <w:pStyle w:val="a4"/>
        <w:spacing w:before="50" w:after="0"/>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sz w:val="24"/>
          <w:szCs w:val="24"/>
        </w:rPr>
        <w:t>зачетно-экзаменационную</w:t>
      </w:r>
      <w:proofErr w:type="spellEnd"/>
      <w:r>
        <w:rPr>
          <w:rFonts w:ascii="Times New Roman" w:hAnsi="Times New Roman"/>
          <w:sz w:val="24"/>
          <w:szCs w:val="24"/>
        </w:rPr>
        <w:t xml:space="preserve"> ведомость ему выставляется оценка «не зачтено». </w:t>
      </w:r>
      <w:proofErr w:type="gramEnd"/>
    </w:p>
    <w:p w:rsidR="000C6FF4" w:rsidRDefault="00EA1431">
      <w:pPr>
        <w:pStyle w:val="a4"/>
        <w:spacing w:before="50" w:after="0"/>
        <w:jc w:val="both"/>
        <w:rPr>
          <w:rFonts w:ascii="Times New Roman" w:hAnsi="Times New Roman"/>
          <w:sz w:val="24"/>
          <w:szCs w:val="24"/>
        </w:rPr>
      </w:pPr>
      <w:r>
        <w:rPr>
          <w:rFonts w:ascii="Times New Roman" w:hAnsi="Times New Roman"/>
          <w:sz w:val="24"/>
          <w:szCs w:val="24"/>
        </w:rPr>
        <w:tab/>
        <w:t xml:space="preserve">Неявка на зачет отмечается в </w:t>
      </w:r>
      <w:proofErr w:type="spellStart"/>
      <w:r>
        <w:rPr>
          <w:rFonts w:ascii="Times New Roman" w:hAnsi="Times New Roman"/>
          <w:sz w:val="24"/>
          <w:szCs w:val="24"/>
        </w:rPr>
        <w:t>зачетно-экзаменационной</w:t>
      </w:r>
      <w:proofErr w:type="spellEnd"/>
      <w:r>
        <w:rPr>
          <w:rFonts w:ascii="Times New Roman" w:hAnsi="Times New Roman"/>
          <w:sz w:val="24"/>
          <w:szCs w:val="24"/>
        </w:rPr>
        <w:t xml:space="preserve"> ведомости словами «не явился». </w:t>
      </w:r>
      <w:r>
        <w:rPr>
          <w:rFonts w:ascii="Times New Roman" w:hAnsi="Times New Roman"/>
          <w:sz w:val="24"/>
          <w:szCs w:val="24"/>
        </w:rPr>
        <w:tab/>
        <w:t xml:space="preserve">Нарушение дисциплины, списывание, использование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0C6FF4" w:rsidRDefault="00EA1431">
      <w:pPr>
        <w:pStyle w:val="a4"/>
        <w:spacing w:before="50" w:after="0"/>
        <w:jc w:val="both"/>
        <w:rPr>
          <w:rFonts w:ascii="Times New Roman" w:hAnsi="Times New Roman"/>
          <w:sz w:val="24"/>
          <w:szCs w:val="24"/>
        </w:rPr>
      </w:pPr>
      <w:r>
        <w:rPr>
          <w:rFonts w:ascii="Times New Roman" w:hAnsi="Times New Roman"/>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0C6FF4" w:rsidRDefault="000C6FF4">
      <w:pPr>
        <w:pStyle w:val="a4"/>
        <w:spacing w:before="67" w:after="0"/>
        <w:ind w:left="284"/>
        <w:jc w:val="center"/>
        <w:rPr>
          <w:rFonts w:ascii="Times New Roman" w:hAnsi="Times New Roman"/>
          <w:b/>
          <w:sz w:val="24"/>
          <w:szCs w:val="24"/>
        </w:rPr>
      </w:pP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3"/>
        <w:gridCol w:w="6445"/>
      </w:tblGrid>
      <w:tr w:rsidR="000C6FF4" w:rsidTr="00702697">
        <w:tc>
          <w:tcPr>
            <w:tcW w:w="3413" w:type="dxa"/>
          </w:tcPr>
          <w:p w:rsidR="000C6FF4" w:rsidRDefault="00EA1431">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0C6FF4" w:rsidRDefault="000C6FF4">
            <w:pPr>
              <w:widowControl w:val="0"/>
              <w:spacing w:after="0" w:line="240" w:lineRule="auto"/>
              <w:jc w:val="center"/>
              <w:rPr>
                <w:rFonts w:ascii="Times New Roman" w:hAnsi="Times New Roman"/>
                <w:b/>
                <w:sz w:val="24"/>
                <w:szCs w:val="24"/>
              </w:rPr>
            </w:pPr>
          </w:p>
        </w:tc>
        <w:tc>
          <w:tcPr>
            <w:tcW w:w="6444" w:type="dxa"/>
          </w:tcPr>
          <w:p w:rsidR="000C6FF4" w:rsidRDefault="00EA1431">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0C6FF4" w:rsidTr="00702697">
        <w:tc>
          <w:tcPr>
            <w:tcW w:w="3413" w:type="dxa"/>
          </w:tcPr>
          <w:p w:rsidR="000C6FF4" w:rsidRDefault="00EA1431">
            <w:pPr>
              <w:pStyle w:val="a9"/>
              <w:widowControl w:val="0"/>
              <w:spacing w:after="0"/>
              <w:contextualSpacing/>
              <w:jc w:val="both"/>
            </w:pPr>
            <w:r>
              <w:t>Оценка «зачтено»</w:t>
            </w:r>
          </w:p>
        </w:tc>
        <w:tc>
          <w:tcPr>
            <w:tcW w:w="6444" w:type="dxa"/>
          </w:tcPr>
          <w:p w:rsidR="000C6FF4" w:rsidRDefault="00EA1431">
            <w:pPr>
              <w:pStyle w:val="a9"/>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0C6FF4" w:rsidTr="00702697">
        <w:tc>
          <w:tcPr>
            <w:tcW w:w="3413" w:type="dxa"/>
          </w:tcPr>
          <w:p w:rsidR="000C6FF4" w:rsidRDefault="00EA1431">
            <w:pPr>
              <w:pStyle w:val="a9"/>
              <w:widowControl w:val="0"/>
              <w:spacing w:after="0"/>
              <w:contextualSpacing/>
              <w:jc w:val="both"/>
            </w:pPr>
            <w:r>
              <w:t>Оценка «не зачтено»</w:t>
            </w:r>
          </w:p>
        </w:tc>
        <w:tc>
          <w:tcPr>
            <w:tcW w:w="6444" w:type="dxa"/>
          </w:tcPr>
          <w:p w:rsidR="000C6FF4" w:rsidRDefault="00EA1431">
            <w:pPr>
              <w:pStyle w:val="a9"/>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0C6FF4" w:rsidRDefault="000C6FF4">
      <w:pPr>
        <w:pStyle w:val="a4"/>
        <w:spacing w:before="67" w:after="0" w:line="240" w:lineRule="auto"/>
        <w:ind w:left="284"/>
        <w:jc w:val="center"/>
        <w:rPr>
          <w:rFonts w:ascii="Times New Roman" w:hAnsi="Times New Roman"/>
          <w:b/>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numPr>
          <w:ilvl w:val="0"/>
          <w:numId w:val="8"/>
        </w:numPr>
        <w:tabs>
          <w:tab w:val="left" w:pos="851"/>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Учебно-методическое и материально-техническое обеспечение дисциплины </w:t>
      </w:r>
      <w:r>
        <w:rPr>
          <w:rFonts w:ascii="Times New Roman" w:hAnsi="Times New Roman"/>
          <w:b/>
          <w:bCs/>
          <w:sz w:val="24"/>
          <w:szCs w:val="24"/>
          <w:u w:val="single"/>
        </w:rPr>
        <w:t>«Основы эксплуатации электрооборудования подстанций»</w:t>
      </w:r>
    </w:p>
    <w:p w:rsidR="000C6FF4" w:rsidRDefault="000C6FF4" w:rsidP="00EE3E7B">
      <w:pPr>
        <w:spacing w:after="0" w:line="240" w:lineRule="auto"/>
        <w:contextualSpacing/>
        <w:jc w:val="both"/>
        <w:rPr>
          <w:rFonts w:ascii="Times New Roman" w:hAnsi="Times New Roman"/>
          <w:sz w:val="24"/>
          <w:szCs w:val="24"/>
        </w:rPr>
      </w:pPr>
    </w:p>
    <w:p w:rsidR="000C6FF4" w:rsidRDefault="00EE3E7B">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w:t>
      </w:r>
      <w:r w:rsidR="00EA1431">
        <w:rPr>
          <w:rFonts w:ascii="Times New Roman" w:hAnsi="Times New Roman"/>
          <w:b/>
          <w:sz w:val="24"/>
          <w:szCs w:val="24"/>
        </w:rPr>
        <w:t>.</w:t>
      </w:r>
      <w:r>
        <w:rPr>
          <w:rFonts w:ascii="Times New Roman" w:hAnsi="Times New Roman"/>
          <w:b/>
          <w:sz w:val="24"/>
          <w:szCs w:val="24"/>
        </w:rPr>
        <w:t>1</w:t>
      </w:r>
      <w:r w:rsidR="00EA1431">
        <w:rPr>
          <w:rFonts w:ascii="Times New Roman" w:hAnsi="Times New Roman"/>
          <w:b/>
          <w:sz w:val="24"/>
          <w:szCs w:val="24"/>
        </w:rPr>
        <w:t>. Интернет-ресурсы</w:t>
      </w:r>
    </w:p>
    <w:p w:rsidR="000C6FF4" w:rsidRDefault="00C0043B">
      <w:pPr>
        <w:shd w:val="clear" w:color="auto" w:fill="FFFFFF"/>
        <w:spacing w:after="0"/>
        <w:ind w:left="851"/>
        <w:contextualSpacing/>
      </w:pPr>
      <w:hyperlink r:id="rId7" w:tgtFrame="_blank">
        <w:r w:rsidR="00EA1431">
          <w:rPr>
            <w:rFonts w:ascii="Times New Roman" w:hAnsi="Times New Roman"/>
            <w:b/>
            <w:bCs/>
            <w:color w:val="2222CC"/>
            <w:sz w:val="24"/>
            <w:szCs w:val="24"/>
            <w:u w:val="single"/>
            <w:lang w:val="en-US"/>
          </w:rPr>
          <w:t>http</w:t>
        </w:r>
        <w:r w:rsidR="00EA1431">
          <w:rPr>
            <w:rFonts w:ascii="Times New Roman" w:hAnsi="Times New Roman"/>
            <w:b/>
            <w:bCs/>
            <w:color w:val="2222CC"/>
            <w:sz w:val="24"/>
            <w:szCs w:val="24"/>
            <w:u w:val="single"/>
          </w:rPr>
          <w:t>://</w:t>
        </w:r>
        <w:proofErr w:type="spellStart"/>
        <w:r w:rsidR="00EA1431">
          <w:rPr>
            <w:rFonts w:ascii="Times New Roman" w:hAnsi="Times New Roman"/>
            <w:b/>
            <w:bCs/>
            <w:color w:val="2222CC"/>
            <w:sz w:val="24"/>
            <w:szCs w:val="24"/>
            <w:u w:val="single"/>
            <w:lang w:val="en-US"/>
          </w:rPr>
          <w:t>fizrast</w:t>
        </w:r>
        <w:proofErr w:type="spellEnd"/>
        <w:r w:rsidR="00EA1431">
          <w:rPr>
            <w:rFonts w:ascii="Times New Roman" w:hAnsi="Times New Roman"/>
            <w:b/>
            <w:bCs/>
            <w:color w:val="2222CC"/>
            <w:sz w:val="24"/>
            <w:szCs w:val="24"/>
            <w:u w:val="single"/>
          </w:rPr>
          <w:t>.</w:t>
        </w:r>
        <w:proofErr w:type="spellStart"/>
        <w:r w:rsidR="00EA1431">
          <w:rPr>
            <w:rFonts w:ascii="Times New Roman" w:hAnsi="Times New Roman"/>
            <w:b/>
            <w:bCs/>
            <w:color w:val="2222CC"/>
            <w:sz w:val="24"/>
            <w:szCs w:val="24"/>
            <w:u w:val="single"/>
            <w:lang w:val="en-US"/>
          </w:rPr>
          <w:t>ru</w:t>
        </w:r>
        <w:proofErr w:type="spellEnd"/>
        <w:r w:rsidR="00EA1431">
          <w:rPr>
            <w:rFonts w:ascii="Times New Roman" w:hAnsi="Times New Roman"/>
            <w:b/>
            <w:bCs/>
            <w:color w:val="2222CC"/>
            <w:sz w:val="24"/>
            <w:szCs w:val="24"/>
            <w:u w:val="single"/>
          </w:rPr>
          <w:t>/</w:t>
        </w:r>
        <w:r w:rsidR="00EA1431">
          <w:rPr>
            <w:rFonts w:ascii="Times New Roman" w:hAnsi="Times New Roman"/>
            <w:b/>
            <w:bCs/>
            <w:color w:val="2222CC"/>
            <w:sz w:val="24"/>
            <w:szCs w:val="24"/>
            <w:u w:val="single"/>
            <w:lang w:val="en-US"/>
          </w:rPr>
          <w:t>sitemap</w:t>
        </w:r>
        <w:r w:rsidR="00EA1431">
          <w:rPr>
            <w:rFonts w:ascii="Times New Roman" w:hAnsi="Times New Roman"/>
            <w:b/>
            <w:bCs/>
            <w:color w:val="2222CC"/>
            <w:sz w:val="24"/>
            <w:szCs w:val="24"/>
            <w:u w:val="single"/>
          </w:rPr>
          <w:t>.</w:t>
        </w:r>
        <w:r w:rsidR="00EA1431">
          <w:rPr>
            <w:rFonts w:ascii="Times New Roman" w:hAnsi="Times New Roman"/>
            <w:b/>
            <w:bCs/>
            <w:color w:val="2222CC"/>
            <w:sz w:val="24"/>
            <w:szCs w:val="24"/>
            <w:u w:val="single"/>
            <w:lang w:val="en-US"/>
          </w:rPr>
          <w:t>html</w:t>
        </w:r>
      </w:hyperlink>
    </w:p>
    <w:p w:rsidR="000C6FF4" w:rsidRDefault="00EA1431">
      <w:pPr>
        <w:spacing w:after="0"/>
        <w:ind w:left="851"/>
        <w:rPr>
          <w:rFonts w:ascii="Times New Roman" w:hAnsi="Times New Roman"/>
          <w:sz w:val="24"/>
          <w:szCs w:val="24"/>
        </w:rPr>
      </w:pPr>
      <w:r>
        <w:rPr>
          <w:rFonts w:ascii="Times New Roman" w:hAnsi="Times New Roman"/>
          <w:b/>
          <w:color w:val="0000FF"/>
          <w:sz w:val="24"/>
          <w:szCs w:val="24"/>
          <w:u w:val="single"/>
          <w:lang w:val="en-US"/>
        </w:rPr>
        <w:t>http</w:t>
      </w:r>
      <w:r>
        <w:rPr>
          <w:rFonts w:ascii="Times New Roman" w:hAnsi="Times New Roman"/>
          <w:b/>
          <w:color w:val="0000FF"/>
          <w:sz w:val="24"/>
          <w:szCs w:val="24"/>
          <w:u w:val="single"/>
        </w:rPr>
        <w:t>://</w:t>
      </w:r>
      <w:r>
        <w:rPr>
          <w:rFonts w:ascii="Times New Roman" w:hAnsi="Times New Roman"/>
          <w:b/>
          <w:color w:val="0000FF"/>
          <w:sz w:val="24"/>
          <w:szCs w:val="24"/>
          <w:u w:val="single"/>
          <w:lang w:val="en-US"/>
        </w:rPr>
        <w:t>www</w:t>
      </w:r>
      <w:r>
        <w:rPr>
          <w:rFonts w:ascii="Times New Roman" w:hAnsi="Times New Roman"/>
          <w:b/>
          <w:color w:val="0000FF"/>
          <w:sz w:val="24"/>
          <w:szCs w:val="24"/>
          <w:u w:val="single"/>
        </w:rPr>
        <w:t>.</w:t>
      </w:r>
      <w:r>
        <w:rPr>
          <w:rFonts w:ascii="Times New Roman" w:hAnsi="Times New Roman"/>
          <w:b/>
          <w:color w:val="0000FF"/>
          <w:sz w:val="24"/>
          <w:szCs w:val="24"/>
          <w:u w:val="single"/>
          <w:lang w:val="en-US"/>
        </w:rPr>
        <w:t>don</w:t>
      </w:r>
      <w:r>
        <w:rPr>
          <w:rFonts w:ascii="Times New Roman" w:hAnsi="Times New Roman"/>
          <w:b/>
          <w:color w:val="0000FF"/>
          <w:sz w:val="24"/>
          <w:szCs w:val="24"/>
          <w:u w:val="single"/>
        </w:rPr>
        <w:t>-</w:t>
      </w:r>
      <w:r>
        <w:rPr>
          <w:rFonts w:ascii="Times New Roman" w:hAnsi="Times New Roman"/>
          <w:b/>
          <w:color w:val="0000FF"/>
          <w:sz w:val="24"/>
          <w:szCs w:val="24"/>
          <w:u w:val="single"/>
          <w:lang w:val="en-US"/>
        </w:rPr>
        <w:t>agro</w:t>
      </w:r>
      <w:r>
        <w:rPr>
          <w:rFonts w:ascii="Times New Roman" w:hAnsi="Times New Roman"/>
          <w:b/>
          <w:color w:val="0000FF"/>
          <w:sz w:val="24"/>
          <w:szCs w:val="24"/>
          <w:u w:val="single"/>
        </w:rPr>
        <w:t>.</w:t>
      </w:r>
      <w:proofErr w:type="spellStart"/>
      <w:r>
        <w:rPr>
          <w:rFonts w:ascii="Times New Roman" w:hAnsi="Times New Roman"/>
          <w:b/>
          <w:color w:val="0000FF"/>
          <w:sz w:val="24"/>
          <w:szCs w:val="24"/>
          <w:u w:val="single"/>
          <w:lang w:val="en-US"/>
        </w:rPr>
        <w:t>ru</w:t>
      </w:r>
      <w:proofErr w:type="spellEnd"/>
    </w:p>
    <w:p w:rsidR="000C6FF4" w:rsidRDefault="00EA1431">
      <w:pPr>
        <w:spacing w:after="0"/>
        <w:ind w:left="851"/>
        <w:rPr>
          <w:rFonts w:ascii="Times New Roman" w:hAnsi="Times New Roman"/>
          <w:sz w:val="24"/>
          <w:szCs w:val="24"/>
        </w:rPr>
      </w:pPr>
      <w:r>
        <w:rPr>
          <w:rFonts w:ascii="Times New Roman" w:hAnsi="Times New Roman"/>
          <w:b/>
          <w:color w:val="0000FF"/>
          <w:sz w:val="24"/>
          <w:szCs w:val="24"/>
          <w:u w:val="single"/>
          <w:lang w:val="en-US"/>
        </w:rPr>
        <w:t>http</w:t>
      </w:r>
      <w:r>
        <w:rPr>
          <w:rFonts w:ascii="Times New Roman" w:hAnsi="Times New Roman"/>
          <w:b/>
          <w:color w:val="0000FF"/>
          <w:sz w:val="24"/>
          <w:szCs w:val="24"/>
          <w:u w:val="single"/>
        </w:rPr>
        <w:t>://</w:t>
      </w:r>
      <w:proofErr w:type="spellStart"/>
      <w:r>
        <w:rPr>
          <w:rFonts w:ascii="Times New Roman" w:hAnsi="Times New Roman"/>
          <w:b/>
          <w:color w:val="0000FF"/>
          <w:sz w:val="24"/>
          <w:szCs w:val="24"/>
          <w:u w:val="single"/>
          <w:lang w:val="en-US"/>
        </w:rPr>
        <w:t>xn</w:t>
      </w:r>
      <w:proofErr w:type="spellEnd"/>
      <w:r>
        <w:rPr>
          <w:rFonts w:ascii="Times New Roman" w:hAnsi="Times New Roman"/>
          <w:b/>
          <w:color w:val="0000FF"/>
          <w:sz w:val="24"/>
          <w:szCs w:val="24"/>
          <w:u w:val="single"/>
        </w:rPr>
        <w:t>-80</w:t>
      </w:r>
      <w:proofErr w:type="spellStart"/>
      <w:r>
        <w:rPr>
          <w:rFonts w:ascii="Times New Roman" w:hAnsi="Times New Roman"/>
          <w:b/>
          <w:color w:val="0000FF"/>
          <w:sz w:val="24"/>
          <w:szCs w:val="24"/>
          <w:u w:val="single"/>
          <w:lang w:val="en-US"/>
        </w:rPr>
        <w:t>abucjiibhv</w:t>
      </w:r>
      <w:proofErr w:type="spellEnd"/>
      <w:r>
        <w:rPr>
          <w:rFonts w:ascii="Times New Roman" w:hAnsi="Times New Roman"/>
          <w:b/>
          <w:color w:val="0000FF"/>
          <w:sz w:val="24"/>
          <w:szCs w:val="24"/>
          <w:u w:val="single"/>
        </w:rPr>
        <w:t>9</w:t>
      </w:r>
      <w:r>
        <w:rPr>
          <w:rFonts w:ascii="Times New Roman" w:hAnsi="Times New Roman"/>
          <w:b/>
          <w:color w:val="0000FF"/>
          <w:sz w:val="24"/>
          <w:szCs w:val="24"/>
          <w:u w:val="single"/>
          <w:lang w:val="en-US"/>
        </w:rPr>
        <w:t>a</w:t>
      </w:r>
      <w:r>
        <w:rPr>
          <w:rFonts w:ascii="Times New Roman" w:hAnsi="Times New Roman"/>
          <w:b/>
          <w:color w:val="0000FF"/>
          <w:sz w:val="24"/>
          <w:szCs w:val="24"/>
          <w:u w:val="single"/>
        </w:rPr>
        <w:t>.</w:t>
      </w:r>
      <w:proofErr w:type="spellStart"/>
      <w:r>
        <w:rPr>
          <w:rFonts w:ascii="Times New Roman" w:hAnsi="Times New Roman"/>
          <w:b/>
          <w:color w:val="0000FF"/>
          <w:sz w:val="24"/>
          <w:szCs w:val="24"/>
          <w:u w:val="single"/>
          <w:lang w:val="en-US"/>
        </w:rPr>
        <w:t>xn</w:t>
      </w:r>
      <w:proofErr w:type="spellEnd"/>
      <w:r>
        <w:rPr>
          <w:rFonts w:ascii="Times New Roman" w:hAnsi="Times New Roman"/>
          <w:b/>
          <w:color w:val="0000FF"/>
          <w:sz w:val="24"/>
          <w:szCs w:val="24"/>
          <w:u w:val="single"/>
        </w:rPr>
        <w:t>-</w:t>
      </w:r>
      <w:proofErr w:type="spellStart"/>
      <w:r>
        <w:rPr>
          <w:rFonts w:ascii="Times New Roman" w:hAnsi="Times New Roman"/>
          <w:b/>
          <w:color w:val="0000FF"/>
          <w:sz w:val="24"/>
          <w:szCs w:val="24"/>
          <w:u w:val="single"/>
          <w:lang w:val="en-US"/>
        </w:rPr>
        <w:t>plai</w:t>
      </w:r>
      <w:proofErr w:type="spellEnd"/>
      <w:r>
        <w:rPr>
          <w:rFonts w:ascii="Times New Roman" w:hAnsi="Times New Roman"/>
          <w:b/>
          <w:color w:val="0000FF"/>
          <w:sz w:val="24"/>
          <w:szCs w:val="24"/>
          <w:u w:val="single"/>
        </w:rPr>
        <w:t xml:space="preserve">/ </w:t>
      </w:r>
    </w:p>
    <w:p w:rsidR="000C6FF4" w:rsidRDefault="00EA1431">
      <w:pPr>
        <w:spacing w:after="0"/>
        <w:ind w:left="851"/>
        <w:rPr>
          <w:rFonts w:ascii="Times New Roman" w:hAnsi="Times New Roman"/>
          <w:sz w:val="24"/>
          <w:szCs w:val="24"/>
        </w:rPr>
      </w:pPr>
      <w:r>
        <w:rPr>
          <w:rFonts w:ascii="Times New Roman" w:hAnsi="Times New Roman"/>
          <w:b/>
          <w:color w:val="0000FF"/>
          <w:sz w:val="24"/>
          <w:szCs w:val="24"/>
          <w:u w:val="single"/>
        </w:rPr>
        <w:t>http://www.agroxxi.ru/</w:t>
      </w:r>
      <w:r>
        <w:rPr>
          <w:rFonts w:ascii="Times New Roman" w:hAnsi="Times New Roman"/>
          <w:sz w:val="24"/>
          <w:szCs w:val="24"/>
        </w:rPr>
        <w:t xml:space="preserve"> (РГБ) </w:t>
      </w:r>
    </w:p>
    <w:p w:rsidR="000C6FF4" w:rsidRDefault="00EA1431">
      <w:pPr>
        <w:spacing w:after="0"/>
        <w:ind w:left="851"/>
        <w:rPr>
          <w:rFonts w:ascii="Times New Roman" w:hAnsi="Times New Roman"/>
          <w:sz w:val="24"/>
          <w:szCs w:val="24"/>
        </w:rPr>
      </w:pPr>
      <w:r>
        <w:rPr>
          <w:rFonts w:ascii="Times New Roman" w:hAnsi="Times New Roman"/>
          <w:b/>
          <w:color w:val="0000FF"/>
          <w:sz w:val="24"/>
          <w:szCs w:val="24"/>
          <w:u w:val="single"/>
        </w:rPr>
        <w:t>http://elibrary.rsl.ru</w:t>
      </w:r>
      <w:r>
        <w:rPr>
          <w:rFonts w:ascii="Times New Roman" w:hAnsi="Times New Roman"/>
          <w:sz w:val="24"/>
          <w:szCs w:val="24"/>
        </w:rPr>
        <w:t xml:space="preserve"> Научная электронная библиотека </w:t>
      </w:r>
    </w:p>
    <w:p w:rsidR="000C6FF4" w:rsidRDefault="00EA1431">
      <w:pPr>
        <w:spacing w:after="0"/>
        <w:ind w:left="851"/>
        <w:rPr>
          <w:rFonts w:ascii="Times New Roman" w:hAnsi="Times New Roman"/>
          <w:sz w:val="24"/>
          <w:szCs w:val="24"/>
        </w:rPr>
      </w:pPr>
      <w:r>
        <w:rPr>
          <w:rFonts w:ascii="Times New Roman" w:hAnsi="Times New Roman"/>
          <w:b/>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0C6FF4" w:rsidRDefault="00EA1431">
      <w:pPr>
        <w:spacing w:after="0"/>
        <w:ind w:left="851"/>
        <w:rPr>
          <w:rFonts w:ascii="Times New Roman" w:hAnsi="Times New Roman"/>
          <w:sz w:val="24"/>
          <w:szCs w:val="24"/>
        </w:rPr>
      </w:pPr>
      <w:r>
        <w:rPr>
          <w:rFonts w:ascii="Times New Roman" w:hAnsi="Times New Roman"/>
          <w:b/>
          <w:color w:val="0000FF"/>
          <w:sz w:val="24"/>
          <w:szCs w:val="24"/>
          <w:u w:val="single"/>
        </w:rPr>
        <w:t>http://primo.nlr.ru http://nbmgu.</w:t>
      </w:r>
      <w:proofErr w:type="gramStart"/>
      <w:r>
        <w:rPr>
          <w:rFonts w:ascii="Times New Roman" w:hAnsi="Times New Roman"/>
          <w:b/>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w:t>
      </w:r>
    </w:p>
    <w:p w:rsidR="000C6FF4" w:rsidRDefault="000C6FF4">
      <w:pPr>
        <w:spacing w:after="0" w:line="240" w:lineRule="auto"/>
        <w:ind w:firstLine="426"/>
        <w:contextualSpacing/>
        <w:jc w:val="both"/>
        <w:rPr>
          <w:rFonts w:ascii="Times New Roman" w:hAnsi="Times New Roman"/>
          <w:sz w:val="24"/>
          <w:szCs w:val="24"/>
        </w:rPr>
      </w:pPr>
    </w:p>
    <w:p w:rsidR="000C6FF4" w:rsidRDefault="00EE3E7B">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EA1431">
        <w:rPr>
          <w:rFonts w:ascii="Times New Roman" w:hAnsi="Times New Roman"/>
          <w:b/>
          <w:sz w:val="24"/>
          <w:szCs w:val="24"/>
        </w:rPr>
        <w:t>.  Программное обеспечение</w:t>
      </w: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0C6FF4" w:rsidRDefault="000C6FF4">
      <w:pPr>
        <w:spacing w:after="0" w:line="240" w:lineRule="auto"/>
        <w:ind w:firstLine="426"/>
        <w:contextualSpacing/>
        <w:jc w:val="both"/>
        <w:rPr>
          <w:rFonts w:ascii="Times New Roman" w:hAnsi="Times New Roman"/>
          <w:sz w:val="24"/>
          <w:szCs w:val="24"/>
        </w:rPr>
      </w:pPr>
    </w:p>
    <w:p w:rsidR="000C6FF4" w:rsidRDefault="00EA1431">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0C6FF4" w:rsidRDefault="00EA1431">
      <w:pPr>
        <w:pStyle w:val="aa"/>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0C6FF4">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C6FF4" w:rsidRDefault="00EA1431">
            <w:pPr>
              <w:pStyle w:val="aa"/>
              <w:widowControl w:val="0"/>
              <w:numPr>
                <w:ilvl w:val="1"/>
                <w:numId w:val="21"/>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0C6FF4">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C6FF4" w:rsidRDefault="00EA1431">
            <w:pPr>
              <w:pStyle w:val="aa"/>
              <w:widowControl w:val="0"/>
              <w:numPr>
                <w:ilvl w:val="1"/>
                <w:numId w:val="22"/>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0C6FF4">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C6FF4" w:rsidRDefault="00EA1431">
            <w:pPr>
              <w:pStyle w:val="aa"/>
              <w:widowControl w:val="0"/>
              <w:numPr>
                <w:ilvl w:val="1"/>
                <w:numId w:val="23"/>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0C6FF4">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C6FF4" w:rsidRDefault="00EA1431">
            <w:pPr>
              <w:pStyle w:val="aa"/>
              <w:widowControl w:val="0"/>
              <w:numPr>
                <w:ilvl w:val="1"/>
                <w:numId w:val="24"/>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0C6FF4">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C6FF4" w:rsidRDefault="00EA1431">
            <w:pPr>
              <w:pStyle w:val="aa"/>
              <w:widowControl w:val="0"/>
              <w:numPr>
                <w:ilvl w:val="1"/>
                <w:numId w:val="2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0C6FF4">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0C6FF4" w:rsidRDefault="00EA1431">
            <w:pPr>
              <w:pStyle w:val="aa"/>
              <w:widowControl w:val="0"/>
              <w:numPr>
                <w:ilvl w:val="1"/>
                <w:numId w:val="26"/>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0C6FF4">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0C6FF4" w:rsidRDefault="00EA1431">
            <w:pPr>
              <w:pStyle w:val="aa"/>
              <w:widowControl w:val="0"/>
              <w:numPr>
                <w:ilvl w:val="1"/>
                <w:numId w:val="2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0C6FF4" w:rsidRDefault="000C6FF4">
      <w:pPr>
        <w:spacing w:after="0" w:line="240" w:lineRule="auto"/>
        <w:ind w:firstLine="426"/>
        <w:contextualSpacing/>
        <w:jc w:val="both"/>
        <w:rPr>
          <w:rFonts w:ascii="Times New Roman" w:hAnsi="Times New Roman"/>
          <w:sz w:val="24"/>
          <w:szCs w:val="24"/>
        </w:rPr>
      </w:pPr>
    </w:p>
    <w:p w:rsidR="000C6FF4" w:rsidRDefault="00EA1431">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0C6FF4" w:rsidRDefault="000C6FF4">
      <w:pPr>
        <w:spacing w:after="0" w:line="240" w:lineRule="auto"/>
        <w:ind w:firstLine="426"/>
        <w:contextualSpacing/>
        <w:jc w:val="both"/>
        <w:rPr>
          <w:rFonts w:ascii="Times New Roman" w:hAnsi="Times New Roman"/>
          <w:sz w:val="24"/>
          <w:szCs w:val="24"/>
        </w:rPr>
      </w:pPr>
    </w:p>
    <w:tbl>
      <w:tblPr>
        <w:tblStyle w:val="ad"/>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E239C5" w:rsidRPr="00FC41D1" w:rsidTr="00523906">
        <w:tc>
          <w:tcPr>
            <w:tcW w:w="567"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E239C5" w:rsidRPr="00FC41D1" w:rsidTr="00523906">
        <w:tc>
          <w:tcPr>
            <w:tcW w:w="567"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jc w:val="center"/>
              <w:rPr>
                <w:rFonts w:ascii="Times New Roman" w:hAnsi="Times New Roman"/>
                <w:sz w:val="24"/>
                <w:szCs w:val="24"/>
              </w:rPr>
            </w:pPr>
            <w:r w:rsidRPr="00FC41D1">
              <w:rPr>
                <w:rFonts w:ascii="Times New Roman" w:hAnsi="Times New Roman"/>
                <w:sz w:val="24"/>
                <w:szCs w:val="24"/>
              </w:rPr>
              <w:t>3</w:t>
            </w:r>
          </w:p>
        </w:tc>
      </w:tr>
      <w:tr w:rsidR="00E239C5" w:rsidRPr="00FC41D1" w:rsidTr="00523906">
        <w:tc>
          <w:tcPr>
            <w:tcW w:w="567"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E239C5" w:rsidRPr="00FC41D1" w:rsidRDefault="00E239C5" w:rsidP="00523906">
            <w:pPr>
              <w:pStyle w:val="TableParagraph"/>
              <w:spacing w:line="270" w:lineRule="exact"/>
              <w:jc w:val="both"/>
              <w:rPr>
                <w:sz w:val="24"/>
                <w:szCs w:val="24"/>
              </w:rPr>
            </w:pPr>
            <w:hyperlink r:id="rId8">
              <w:r w:rsidRPr="00FC41D1">
                <w:rPr>
                  <w:spacing w:val="-2"/>
                  <w:sz w:val="24"/>
                  <w:szCs w:val="24"/>
                  <w:u w:val="single"/>
                </w:rPr>
                <w:t>http://window.edu.ru</w:t>
              </w:r>
            </w:hyperlink>
          </w:p>
          <w:p w:rsidR="00E239C5" w:rsidRPr="00FC41D1" w:rsidRDefault="00E239C5"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9">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E239C5" w:rsidRPr="00FC41D1" w:rsidRDefault="00E239C5"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E239C5" w:rsidRPr="00FC41D1" w:rsidRDefault="00E239C5"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E239C5" w:rsidRPr="00FC41D1" w:rsidRDefault="00E239C5" w:rsidP="00523906">
            <w:pPr>
              <w:keepNext/>
              <w:autoSpaceDE w:val="0"/>
              <w:autoSpaceDN w:val="0"/>
              <w:adjustRightInd w:val="0"/>
              <w:ind w:right="57"/>
              <w:jc w:val="both"/>
              <w:rPr>
                <w:rFonts w:ascii="Times New Roman" w:hAnsi="Times New Roman"/>
                <w:spacing w:val="-2"/>
                <w:sz w:val="24"/>
                <w:szCs w:val="24"/>
                <w:u w:val="single"/>
              </w:rPr>
            </w:pPr>
            <w:hyperlink r:id="rId10">
              <w:r w:rsidRPr="00FC41D1">
                <w:rPr>
                  <w:rFonts w:ascii="Times New Roman" w:hAnsi="Times New Roman"/>
                  <w:spacing w:val="-2"/>
                  <w:sz w:val="24"/>
                  <w:szCs w:val="24"/>
                  <w:u w:val="single"/>
                </w:rPr>
                <w:t>http://fcior.edu.ru</w:t>
              </w:r>
            </w:hyperlink>
          </w:p>
          <w:p w:rsidR="00E239C5" w:rsidRPr="00FC41D1" w:rsidRDefault="00E239C5"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E239C5" w:rsidRPr="00FC41D1" w:rsidRDefault="00E239C5" w:rsidP="00523906">
            <w:pPr>
              <w:keepNext/>
              <w:autoSpaceDE w:val="0"/>
              <w:autoSpaceDN w:val="0"/>
              <w:adjustRightInd w:val="0"/>
              <w:ind w:right="57"/>
              <w:jc w:val="both"/>
              <w:rPr>
                <w:rFonts w:ascii="Times New Roman" w:hAnsi="Times New Roman"/>
                <w:spacing w:val="40"/>
                <w:sz w:val="24"/>
                <w:szCs w:val="24"/>
                <w:u w:val="single"/>
              </w:rPr>
            </w:pPr>
            <w:hyperlink r:id="rId11">
              <w:r w:rsidRPr="00FC41D1">
                <w:rPr>
                  <w:rFonts w:ascii="Times New Roman" w:hAnsi="Times New Roman"/>
                  <w:spacing w:val="-2"/>
                  <w:sz w:val="24"/>
                  <w:szCs w:val="24"/>
                  <w:u w:val="single"/>
                </w:rPr>
                <w:t>http://rvb.ru</w:t>
              </w:r>
            </w:hyperlink>
          </w:p>
          <w:p w:rsidR="00E239C5" w:rsidRPr="00FC41D1" w:rsidRDefault="00E239C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E239C5" w:rsidRPr="00FC41D1" w:rsidRDefault="00E239C5" w:rsidP="00523906">
            <w:pPr>
              <w:keepNext/>
              <w:autoSpaceDE w:val="0"/>
              <w:autoSpaceDN w:val="0"/>
              <w:adjustRightInd w:val="0"/>
              <w:ind w:right="57"/>
              <w:jc w:val="both"/>
              <w:rPr>
                <w:rFonts w:ascii="Times New Roman" w:hAnsi="Times New Roman"/>
                <w:sz w:val="24"/>
                <w:szCs w:val="24"/>
              </w:rPr>
            </w:pPr>
            <w:hyperlink r:id="rId12">
              <w:r w:rsidRPr="00FC41D1">
                <w:rPr>
                  <w:rFonts w:ascii="Times New Roman" w:hAnsi="Times New Roman"/>
                  <w:spacing w:val="-2"/>
                  <w:sz w:val="24"/>
                  <w:szCs w:val="24"/>
                  <w:u w:val="single"/>
                </w:rPr>
                <w:t>http://ruslit.ioso.ru</w:t>
              </w:r>
            </w:hyperlink>
          </w:p>
          <w:p w:rsidR="00E239C5" w:rsidRPr="00FC41D1" w:rsidRDefault="00E239C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E239C5" w:rsidRPr="00FC41D1" w:rsidRDefault="00E239C5" w:rsidP="00523906">
            <w:pPr>
              <w:keepNext/>
              <w:autoSpaceDE w:val="0"/>
              <w:autoSpaceDN w:val="0"/>
              <w:adjustRightInd w:val="0"/>
              <w:ind w:right="57"/>
              <w:jc w:val="both"/>
              <w:rPr>
                <w:rFonts w:ascii="Times New Roman" w:hAnsi="Times New Roman"/>
                <w:sz w:val="24"/>
                <w:szCs w:val="24"/>
              </w:rPr>
            </w:pPr>
            <w:hyperlink r:id="rId13">
              <w:r w:rsidRPr="00FC41D1">
                <w:rPr>
                  <w:rFonts w:ascii="Times New Roman" w:hAnsi="Times New Roman"/>
                  <w:spacing w:val="-2"/>
                  <w:sz w:val="24"/>
                  <w:szCs w:val="24"/>
                  <w:u w:val="single"/>
                </w:rPr>
                <w:t>http://ruscorpora.ru</w:t>
              </w:r>
            </w:hyperlink>
          </w:p>
          <w:p w:rsidR="00E239C5" w:rsidRPr="00FC41D1" w:rsidRDefault="00E239C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E239C5" w:rsidRPr="00FC41D1" w:rsidRDefault="00E239C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E239C5" w:rsidRPr="00FC41D1" w:rsidRDefault="00E239C5" w:rsidP="00523906">
            <w:pPr>
              <w:keepNext/>
              <w:autoSpaceDE w:val="0"/>
              <w:autoSpaceDN w:val="0"/>
              <w:adjustRightInd w:val="0"/>
              <w:ind w:right="57"/>
              <w:jc w:val="both"/>
              <w:rPr>
                <w:rFonts w:ascii="Times New Roman" w:hAnsi="Times New Roman"/>
                <w:sz w:val="24"/>
                <w:szCs w:val="24"/>
              </w:rPr>
            </w:pPr>
            <w:hyperlink r:id="rId14">
              <w:r w:rsidRPr="00FC41D1">
                <w:rPr>
                  <w:rFonts w:ascii="Times New Roman" w:hAnsi="Times New Roman"/>
                  <w:spacing w:val="-2"/>
                  <w:sz w:val="24"/>
                  <w:szCs w:val="24"/>
                  <w:u w:val="single"/>
                </w:rPr>
                <w:t>http://elibrary.ru/defaultx.asp</w:t>
              </w:r>
            </w:hyperlink>
          </w:p>
          <w:p w:rsidR="00E239C5" w:rsidRPr="00FC41D1" w:rsidRDefault="00E239C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E239C5" w:rsidRPr="00FC41D1" w:rsidRDefault="00E239C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E239C5" w:rsidRPr="00FC41D1" w:rsidRDefault="00E239C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E239C5" w:rsidRPr="00FC41D1" w:rsidRDefault="00E239C5"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color w:val="0000FF"/>
                  <w:spacing w:val="-2"/>
                  <w:sz w:val="24"/>
                  <w:szCs w:val="24"/>
                  <w:u w:val="single" w:color="0000FF"/>
                </w:rPr>
                <w:t>https://lib.inggu.ru/</w:t>
              </w:r>
            </w:hyperlink>
          </w:p>
          <w:p w:rsidR="00E239C5" w:rsidRPr="00FC41D1" w:rsidRDefault="00E239C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E239C5" w:rsidRPr="00FC41D1" w:rsidRDefault="00E239C5"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E239C5" w:rsidRPr="00FC41D1" w:rsidRDefault="00E239C5"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E239C5"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E239C5" w:rsidRPr="00FC41D1" w:rsidRDefault="00E239C5"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E239C5" w:rsidRPr="00FC41D1" w:rsidRDefault="00E239C5"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E239C5"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E239C5" w:rsidRPr="00FC41D1" w:rsidRDefault="00E239C5"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EE3E7B">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EA1431">
        <w:rPr>
          <w:rFonts w:ascii="Times New Roman" w:hAnsi="Times New Roman"/>
          <w:b/>
          <w:sz w:val="24"/>
          <w:szCs w:val="24"/>
        </w:rPr>
        <w:t>.  Материально-техническое обеспечение</w:t>
      </w:r>
    </w:p>
    <w:p w:rsidR="000C6FF4" w:rsidRDefault="000C6FF4">
      <w:pPr>
        <w:spacing w:after="0" w:line="240" w:lineRule="auto"/>
        <w:ind w:firstLine="426"/>
        <w:contextualSpacing/>
        <w:jc w:val="both"/>
        <w:rPr>
          <w:rFonts w:ascii="Times New Roman" w:hAnsi="Times New Roman"/>
          <w:sz w:val="24"/>
          <w:szCs w:val="24"/>
        </w:rPr>
      </w:pPr>
    </w:p>
    <w:tbl>
      <w:tblPr>
        <w:tblStyle w:val="ad"/>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E239C5" w:rsidRPr="00174FA3" w:rsidTr="00523906">
        <w:tc>
          <w:tcPr>
            <w:tcW w:w="2023" w:type="dxa"/>
            <w:tcBorders>
              <w:top w:val="single" w:sz="4" w:space="0" w:color="auto"/>
              <w:left w:val="single" w:sz="4" w:space="0" w:color="auto"/>
              <w:bottom w:val="single" w:sz="4" w:space="0" w:color="auto"/>
              <w:right w:val="single" w:sz="4" w:space="0" w:color="auto"/>
            </w:tcBorders>
          </w:tcPr>
          <w:p w:rsidR="00E239C5" w:rsidRPr="00174FA3" w:rsidRDefault="00E239C5" w:rsidP="00523906">
            <w:pPr>
              <w:spacing w:after="160" w:line="259" w:lineRule="auto"/>
              <w:rPr>
                <w:b/>
              </w:rPr>
            </w:pPr>
            <w:bookmarkStart w:id="2"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E239C5" w:rsidRPr="00174FA3" w:rsidRDefault="00E239C5"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E239C5" w:rsidRPr="00174FA3" w:rsidRDefault="00E239C5"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E239C5"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E239C5" w:rsidRPr="00EE29BA" w:rsidRDefault="00E239C5" w:rsidP="00523906">
            <w:pPr>
              <w:widowControl w:val="0"/>
              <w:jc w:val="center"/>
            </w:pPr>
            <w:r w:rsidRPr="005A6ECE">
              <w:t>Основы эксплуатации электрооборудования подстанций</w:t>
            </w:r>
          </w:p>
        </w:tc>
        <w:tc>
          <w:tcPr>
            <w:tcW w:w="3543" w:type="dxa"/>
            <w:tcBorders>
              <w:top w:val="single" w:sz="4" w:space="0" w:color="auto"/>
              <w:left w:val="single" w:sz="4" w:space="0" w:color="auto"/>
              <w:bottom w:val="single" w:sz="4" w:space="0" w:color="auto"/>
              <w:right w:val="single" w:sz="4" w:space="0" w:color="auto"/>
            </w:tcBorders>
          </w:tcPr>
          <w:p w:rsidR="00E239C5" w:rsidRPr="000B3D0F" w:rsidRDefault="00E239C5"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E239C5" w:rsidRPr="000B3D0F" w:rsidRDefault="00E239C5" w:rsidP="00523906">
            <w:pPr>
              <w:pStyle w:val="Default"/>
              <w:ind w:left="114" w:right="114"/>
              <w:rPr>
                <w:sz w:val="20"/>
                <w:szCs w:val="20"/>
              </w:rPr>
            </w:pPr>
            <w:r w:rsidRPr="000B3D0F">
              <w:rPr>
                <w:sz w:val="20"/>
                <w:szCs w:val="20"/>
              </w:rPr>
              <w:t xml:space="preserve">Укомплектован: </w:t>
            </w:r>
          </w:p>
          <w:p w:rsidR="00E239C5" w:rsidRPr="000B3D0F" w:rsidRDefault="00E239C5"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E239C5" w:rsidRPr="00EE29BA" w:rsidRDefault="00E239C5"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E239C5" w:rsidRPr="00EE29BA" w:rsidRDefault="00E239C5"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E239C5" w:rsidRPr="00EE29BA" w:rsidRDefault="00E239C5"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E239C5" w:rsidRPr="00EE29BA" w:rsidRDefault="00E239C5"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E239C5"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E239C5" w:rsidRPr="00EE29BA" w:rsidRDefault="00E239C5"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E239C5" w:rsidRPr="000B3D0F" w:rsidRDefault="00E239C5"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E239C5" w:rsidRPr="000B3D0F" w:rsidRDefault="00E239C5" w:rsidP="00523906">
            <w:pPr>
              <w:ind w:left="114" w:right="114"/>
              <w:jc w:val="both"/>
            </w:pPr>
            <w:r w:rsidRPr="000B3D0F">
              <w:t xml:space="preserve"> Оборудование учебного кабинета:</w:t>
            </w:r>
          </w:p>
          <w:p w:rsidR="00E239C5" w:rsidRPr="000B3D0F" w:rsidRDefault="00E239C5"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E239C5" w:rsidRPr="000B3D0F" w:rsidRDefault="00E239C5" w:rsidP="00523906">
            <w:pPr>
              <w:ind w:left="114" w:right="114"/>
              <w:jc w:val="both"/>
            </w:pPr>
            <w:r w:rsidRPr="000B3D0F">
              <w:t xml:space="preserve"> -рабочее место преподавателя;</w:t>
            </w:r>
          </w:p>
          <w:p w:rsidR="00E239C5" w:rsidRPr="000B3D0F" w:rsidRDefault="00E239C5"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E239C5" w:rsidRPr="000B3D0F" w:rsidRDefault="00E239C5" w:rsidP="00523906">
            <w:pPr>
              <w:pStyle w:val="Default"/>
              <w:ind w:left="114" w:right="114"/>
              <w:rPr>
                <w:sz w:val="20"/>
                <w:szCs w:val="20"/>
              </w:rPr>
            </w:pPr>
            <w:r w:rsidRPr="000B3D0F">
              <w:rPr>
                <w:sz w:val="20"/>
                <w:szCs w:val="20"/>
              </w:rPr>
              <w:t xml:space="preserve">-учебно-наглядные пособия </w:t>
            </w:r>
          </w:p>
          <w:p w:rsidR="00E239C5" w:rsidRPr="000B3D0F" w:rsidRDefault="00E239C5"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E239C5" w:rsidRPr="000B3D0F" w:rsidRDefault="00E239C5"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E239C5" w:rsidRPr="000B3D0F" w:rsidRDefault="00E239C5"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E239C5" w:rsidRPr="00EE29BA" w:rsidRDefault="00E239C5"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E239C5" w:rsidRDefault="00E239C5"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E239C5" w:rsidRDefault="00E239C5" w:rsidP="00523906">
            <w:pPr>
              <w:autoSpaceDE w:val="0"/>
              <w:autoSpaceDN w:val="0"/>
              <w:adjustRightInd w:val="0"/>
            </w:pPr>
            <w:proofErr w:type="spellStart"/>
            <w:r>
              <w:t>Каб</w:t>
            </w:r>
            <w:proofErr w:type="spellEnd"/>
            <w:r>
              <w:t xml:space="preserve">. №112. </w:t>
            </w:r>
          </w:p>
          <w:p w:rsidR="00E239C5" w:rsidRPr="00986447" w:rsidRDefault="00E239C5"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E239C5" w:rsidRPr="00EE29BA" w:rsidRDefault="00E239C5" w:rsidP="00523906">
            <w:pPr>
              <w:jc w:val="center"/>
              <w:rPr>
                <w:bCs/>
              </w:rPr>
            </w:pPr>
          </w:p>
        </w:tc>
      </w:tr>
      <w:bookmarkEnd w:id="2"/>
    </w:tbl>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17189F" w:rsidRDefault="0017189F">
      <w:pPr>
        <w:spacing w:after="0" w:line="240" w:lineRule="auto"/>
        <w:rPr>
          <w:rFonts w:ascii="Times New Roman" w:hAnsi="Times New Roman"/>
          <w:sz w:val="24"/>
          <w:szCs w:val="24"/>
        </w:rPr>
      </w:pPr>
      <w:r>
        <w:rPr>
          <w:rFonts w:ascii="Times New Roman" w:hAnsi="Times New Roman"/>
          <w:sz w:val="24"/>
          <w:szCs w:val="24"/>
        </w:rPr>
        <w:br w:type="page"/>
      </w:r>
    </w:p>
    <w:p w:rsidR="005E0148" w:rsidRDefault="005E0148">
      <w:pPr>
        <w:spacing w:after="0" w:line="240" w:lineRule="auto"/>
        <w:ind w:firstLine="426"/>
        <w:contextualSpacing/>
        <w:jc w:val="both"/>
        <w:rPr>
          <w:rFonts w:ascii="Times New Roman" w:hAnsi="Times New Roman"/>
          <w:sz w:val="24"/>
          <w:szCs w:val="24"/>
        </w:rPr>
      </w:pPr>
    </w:p>
    <w:p w:rsidR="005E0148" w:rsidRDefault="005E0148">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0C6FF4" w:rsidRDefault="000C6FF4">
      <w:pPr>
        <w:spacing w:after="0" w:line="240" w:lineRule="auto"/>
        <w:ind w:firstLine="426"/>
        <w:contextualSpacing/>
        <w:jc w:val="both"/>
        <w:rPr>
          <w:rFonts w:ascii="Times New Roman" w:hAnsi="Times New Roman"/>
          <w:sz w:val="24"/>
          <w:szCs w:val="24"/>
        </w:rPr>
      </w:pPr>
    </w:p>
    <w:p w:rsidR="005E0148" w:rsidRPr="002F5EDA" w:rsidRDefault="005E0148" w:rsidP="005E0148">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«Основы эксплуатации электрооборудования подстанций»</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5E0148" w:rsidRDefault="005E0148" w:rsidP="005E0148">
      <w:pPr>
        <w:spacing w:after="0" w:line="240" w:lineRule="exact"/>
        <w:ind w:firstLine="425"/>
        <w:contextualSpacing/>
        <w:jc w:val="both"/>
        <w:rPr>
          <w:rFonts w:ascii="Times New Roman" w:hAnsi="Times New Roman"/>
          <w:sz w:val="24"/>
          <w:szCs w:val="24"/>
        </w:rPr>
      </w:pPr>
    </w:p>
    <w:p w:rsidR="005E0148" w:rsidRDefault="005E0148" w:rsidP="005E0148">
      <w:pPr>
        <w:spacing w:after="0" w:line="240" w:lineRule="auto"/>
        <w:ind w:firstLine="426"/>
        <w:contextualSpacing/>
        <w:jc w:val="both"/>
        <w:rPr>
          <w:rFonts w:ascii="Times New Roman" w:hAnsi="Times New Roman"/>
          <w:sz w:val="24"/>
          <w:szCs w:val="24"/>
        </w:rPr>
      </w:pPr>
    </w:p>
    <w:p w:rsidR="0017189F" w:rsidRDefault="0017189F" w:rsidP="0017189F">
      <w:pPr>
        <w:spacing w:after="0" w:line="240" w:lineRule="exact"/>
        <w:contextualSpacing/>
        <w:jc w:val="both"/>
        <w:rPr>
          <w:rFonts w:ascii="Times New Roman" w:hAnsi="Times New Roman"/>
          <w:sz w:val="24"/>
          <w:szCs w:val="24"/>
        </w:rPr>
      </w:pPr>
      <w:r>
        <w:rPr>
          <w:rFonts w:ascii="Times New Roman" w:hAnsi="Times New Roman"/>
          <w:sz w:val="24"/>
          <w:szCs w:val="24"/>
        </w:rPr>
        <w:t>Программу составил</w:t>
      </w:r>
      <w:r w:rsidRPr="00CD038A">
        <w:rPr>
          <w:rFonts w:ascii="Times New Roman" w:hAnsi="Times New Roman"/>
          <w:sz w:val="24"/>
          <w:szCs w:val="24"/>
        </w:rPr>
        <w:t>:</w:t>
      </w:r>
    </w:p>
    <w:p w:rsidR="0017189F" w:rsidRPr="00CD038A" w:rsidRDefault="0017189F" w:rsidP="0017189F">
      <w:pPr>
        <w:spacing w:after="0" w:line="240" w:lineRule="exact"/>
        <w:contextualSpacing/>
        <w:jc w:val="both"/>
        <w:rPr>
          <w:rFonts w:ascii="Times New Roman" w:hAnsi="Times New Roman"/>
          <w:sz w:val="20"/>
          <w:szCs w:val="20"/>
        </w:rPr>
      </w:pPr>
    </w:p>
    <w:p w:rsidR="0017189F" w:rsidRPr="00CD038A" w:rsidRDefault="0017189F" w:rsidP="0017189F">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w:t>
      </w:r>
      <w:proofErr w:type="spellStart"/>
      <w:r>
        <w:rPr>
          <w:rFonts w:ascii="Times New Roman" w:hAnsi="Times New Roman"/>
          <w:sz w:val="24"/>
          <w:szCs w:val="24"/>
          <w:u w:val="single"/>
        </w:rPr>
        <w:t>Евлоев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Алихан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Вахаевич</w:t>
      </w:r>
      <w:proofErr w:type="spellEnd"/>
      <w:r>
        <w:rPr>
          <w:rFonts w:ascii="Times New Roman" w:hAnsi="Times New Roman"/>
          <w:sz w:val="24"/>
          <w:szCs w:val="24"/>
          <w:u w:val="single"/>
        </w:rPr>
        <w:t>, старший преподаватель.</w:t>
      </w:r>
    </w:p>
    <w:p w:rsidR="0017189F" w:rsidRPr="00185A7B" w:rsidRDefault="0017189F" w:rsidP="0017189F">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17189F" w:rsidRDefault="0017189F" w:rsidP="0017189F">
      <w:pPr>
        <w:spacing w:after="0" w:line="240" w:lineRule="exact"/>
        <w:contextualSpacing/>
        <w:jc w:val="both"/>
        <w:rPr>
          <w:rFonts w:ascii="Times New Roman" w:hAnsi="Times New Roman"/>
          <w:sz w:val="24"/>
          <w:szCs w:val="24"/>
        </w:rPr>
      </w:pPr>
    </w:p>
    <w:p w:rsidR="0017189F" w:rsidRDefault="0017189F" w:rsidP="0017189F">
      <w:pPr>
        <w:spacing w:after="0" w:line="240" w:lineRule="exact"/>
        <w:contextualSpacing/>
        <w:jc w:val="both"/>
        <w:rPr>
          <w:rFonts w:ascii="Times New Roman" w:hAnsi="Times New Roman"/>
          <w:sz w:val="24"/>
          <w:szCs w:val="24"/>
        </w:rPr>
      </w:pPr>
    </w:p>
    <w:p w:rsidR="0017189F" w:rsidRDefault="0017189F" w:rsidP="0017189F">
      <w:pPr>
        <w:spacing w:after="0" w:line="240" w:lineRule="exact"/>
        <w:contextualSpacing/>
        <w:jc w:val="both"/>
        <w:rPr>
          <w:rFonts w:ascii="Times New Roman" w:hAnsi="Times New Roman"/>
          <w:sz w:val="24"/>
          <w:szCs w:val="24"/>
        </w:rPr>
      </w:pPr>
    </w:p>
    <w:p w:rsidR="0017189F" w:rsidRDefault="0017189F" w:rsidP="0017189F">
      <w:pPr>
        <w:spacing w:after="0" w:line="240" w:lineRule="exact"/>
        <w:contextualSpacing/>
        <w:jc w:val="both"/>
        <w:rPr>
          <w:rFonts w:ascii="Times New Roman" w:hAnsi="Times New Roman"/>
          <w:sz w:val="24"/>
          <w:szCs w:val="24"/>
        </w:rPr>
      </w:pPr>
    </w:p>
    <w:p w:rsidR="0017189F" w:rsidRDefault="0017189F" w:rsidP="0017189F">
      <w:pPr>
        <w:spacing w:after="0" w:line="240" w:lineRule="exact"/>
        <w:contextualSpacing/>
        <w:jc w:val="both"/>
        <w:rPr>
          <w:rFonts w:ascii="Times New Roman" w:hAnsi="Times New Roman"/>
          <w:sz w:val="24"/>
          <w:szCs w:val="24"/>
        </w:rPr>
      </w:pPr>
    </w:p>
    <w:p w:rsidR="0017189F" w:rsidRDefault="0017189F" w:rsidP="0017189F">
      <w:pPr>
        <w:spacing w:after="0" w:line="240" w:lineRule="exact"/>
        <w:contextualSpacing/>
        <w:jc w:val="both"/>
        <w:rPr>
          <w:rFonts w:ascii="Times New Roman" w:hAnsi="Times New Roman"/>
          <w:sz w:val="24"/>
          <w:szCs w:val="24"/>
        </w:rPr>
      </w:pPr>
    </w:p>
    <w:p w:rsidR="0017189F" w:rsidRDefault="0017189F" w:rsidP="0017189F">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17189F" w:rsidRDefault="0017189F" w:rsidP="0017189F">
      <w:pPr>
        <w:spacing w:after="0" w:line="240" w:lineRule="exact"/>
        <w:contextualSpacing/>
        <w:jc w:val="both"/>
        <w:rPr>
          <w:rFonts w:ascii="Times New Roman" w:hAnsi="Times New Roman"/>
          <w:sz w:val="23"/>
          <w:szCs w:val="23"/>
        </w:rPr>
      </w:pPr>
    </w:p>
    <w:p w:rsidR="0017189F" w:rsidRDefault="0017189F" w:rsidP="0017189F">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17189F" w:rsidRDefault="0017189F" w:rsidP="0017189F">
      <w:pPr>
        <w:spacing w:after="0" w:line="240" w:lineRule="atLeast"/>
        <w:contextualSpacing/>
        <w:jc w:val="both"/>
        <w:rPr>
          <w:rFonts w:ascii="Times New Roman" w:hAnsi="Times New Roman"/>
          <w:sz w:val="24"/>
          <w:szCs w:val="24"/>
        </w:rPr>
      </w:pPr>
    </w:p>
    <w:p w:rsidR="0017189F" w:rsidRDefault="0017189F" w:rsidP="0017189F">
      <w:pPr>
        <w:spacing w:after="0" w:line="240" w:lineRule="atLeast"/>
        <w:contextualSpacing/>
        <w:jc w:val="both"/>
        <w:rPr>
          <w:rFonts w:ascii="Times New Roman" w:hAnsi="Times New Roman"/>
          <w:sz w:val="24"/>
          <w:szCs w:val="24"/>
        </w:rPr>
      </w:pPr>
    </w:p>
    <w:p w:rsidR="0017189F" w:rsidRDefault="0017189F" w:rsidP="0017189F">
      <w:pPr>
        <w:spacing w:after="0" w:line="240" w:lineRule="atLeast"/>
        <w:contextualSpacing/>
        <w:jc w:val="both"/>
        <w:rPr>
          <w:rFonts w:ascii="Times New Roman" w:hAnsi="Times New Roman"/>
          <w:sz w:val="20"/>
          <w:szCs w:val="20"/>
        </w:rPr>
      </w:pPr>
    </w:p>
    <w:p w:rsidR="0017189F" w:rsidRDefault="0017189F" w:rsidP="0017189F">
      <w:pPr>
        <w:spacing w:after="0" w:line="240" w:lineRule="atLeast"/>
        <w:contextualSpacing/>
        <w:jc w:val="both"/>
        <w:rPr>
          <w:rFonts w:ascii="Times New Roman" w:hAnsi="Times New Roman"/>
          <w:sz w:val="20"/>
          <w:szCs w:val="20"/>
        </w:rPr>
      </w:pPr>
    </w:p>
    <w:p w:rsidR="0017189F" w:rsidRDefault="0017189F" w:rsidP="0017189F">
      <w:pPr>
        <w:spacing w:after="0" w:line="240" w:lineRule="atLeast"/>
        <w:contextualSpacing/>
        <w:jc w:val="both"/>
        <w:rPr>
          <w:rFonts w:ascii="Times New Roman" w:hAnsi="Times New Roman"/>
          <w:sz w:val="20"/>
          <w:szCs w:val="20"/>
        </w:rPr>
      </w:pPr>
    </w:p>
    <w:p w:rsidR="0017189F" w:rsidRDefault="0017189F" w:rsidP="0017189F">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17189F" w:rsidRDefault="0017189F" w:rsidP="0017189F">
      <w:pPr>
        <w:spacing w:after="0" w:line="240" w:lineRule="atLeast"/>
        <w:ind w:right="-4"/>
        <w:contextualSpacing/>
        <w:rPr>
          <w:rFonts w:ascii="Times New Roman" w:hAnsi="Times New Roman"/>
          <w:sz w:val="24"/>
          <w:szCs w:val="24"/>
        </w:rPr>
      </w:pPr>
    </w:p>
    <w:p w:rsidR="00F15CF6" w:rsidRDefault="00F15CF6" w:rsidP="00F15CF6">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17189F" w:rsidRPr="00CD038A" w:rsidRDefault="0017189F" w:rsidP="0017189F">
      <w:pPr>
        <w:spacing w:after="0" w:line="240" w:lineRule="atLeast"/>
        <w:ind w:right="-139"/>
        <w:contextualSpacing/>
        <w:jc w:val="both"/>
        <w:rPr>
          <w:rFonts w:ascii="Times New Roman" w:hAnsi="Times New Roman"/>
          <w:sz w:val="20"/>
          <w:szCs w:val="20"/>
        </w:rPr>
      </w:pPr>
      <w:bookmarkStart w:id="3" w:name="_GoBack"/>
      <w:bookmarkEnd w:id="3"/>
    </w:p>
    <w:p w:rsidR="0017189F" w:rsidRDefault="0017189F" w:rsidP="0017189F"/>
    <w:p w:rsidR="002472D0" w:rsidRDefault="002472D0" w:rsidP="002472D0">
      <w:pPr>
        <w:spacing w:line="240" w:lineRule="atLeast"/>
        <w:ind w:right="-139"/>
        <w:contextualSpacing/>
        <w:jc w:val="both"/>
        <w:rPr>
          <w:rFonts w:ascii="Times New Roman" w:hAnsi="Times New Roman"/>
          <w:sz w:val="20"/>
          <w:szCs w:val="20"/>
        </w:rPr>
      </w:pPr>
    </w:p>
    <w:p w:rsidR="002472D0" w:rsidRDefault="002472D0" w:rsidP="002472D0">
      <w:pPr>
        <w:spacing w:line="240" w:lineRule="atLeast"/>
        <w:ind w:right="-139"/>
        <w:contextualSpacing/>
        <w:jc w:val="both"/>
        <w:rPr>
          <w:rFonts w:ascii="Times New Roman" w:hAnsi="Times New Roman"/>
          <w:sz w:val="20"/>
          <w:szCs w:val="20"/>
        </w:rPr>
      </w:pPr>
    </w:p>
    <w:p w:rsidR="002472D0" w:rsidRDefault="002472D0" w:rsidP="002472D0">
      <w:pPr>
        <w:spacing w:line="240" w:lineRule="atLeast"/>
        <w:ind w:right="-139"/>
        <w:contextualSpacing/>
        <w:jc w:val="both"/>
        <w:rPr>
          <w:rFonts w:ascii="Times New Roman" w:hAnsi="Times New Roman"/>
          <w:sz w:val="20"/>
          <w:szCs w:val="20"/>
        </w:rPr>
      </w:pPr>
    </w:p>
    <w:p w:rsidR="002472D0" w:rsidRPr="00CD038A" w:rsidRDefault="002472D0" w:rsidP="002472D0">
      <w:pPr>
        <w:spacing w:line="240" w:lineRule="atLeast"/>
        <w:ind w:right="-139"/>
        <w:contextualSpacing/>
        <w:jc w:val="both"/>
        <w:rPr>
          <w:rFonts w:ascii="Times New Roman" w:hAnsi="Times New Roman"/>
          <w:sz w:val="20"/>
          <w:szCs w:val="20"/>
        </w:rPr>
      </w:pPr>
    </w:p>
    <w:p w:rsidR="002472D0" w:rsidRDefault="002472D0" w:rsidP="002472D0">
      <w:pPr>
        <w:spacing w:line="240" w:lineRule="atLeast"/>
        <w:ind w:right="-139"/>
        <w:contextualSpacing/>
        <w:jc w:val="both"/>
        <w:rPr>
          <w:rFonts w:ascii="Times New Roman" w:hAnsi="Times New Roman"/>
          <w:sz w:val="20"/>
          <w:szCs w:val="20"/>
        </w:rPr>
      </w:pPr>
    </w:p>
    <w:p w:rsidR="002472D0" w:rsidRDefault="002472D0" w:rsidP="002472D0">
      <w:pPr>
        <w:spacing w:line="240" w:lineRule="auto"/>
        <w:ind w:left="284"/>
        <w:contextualSpacing/>
        <w:jc w:val="both"/>
        <w:rPr>
          <w:rFonts w:ascii="Times New Roman" w:hAnsi="Times New Roman"/>
          <w:sz w:val="20"/>
          <w:szCs w:val="20"/>
        </w:rPr>
      </w:pPr>
    </w:p>
    <w:p w:rsidR="002472D0" w:rsidRDefault="002472D0" w:rsidP="002472D0">
      <w:pPr>
        <w:spacing w:line="240" w:lineRule="auto"/>
        <w:ind w:left="284"/>
        <w:contextualSpacing/>
        <w:jc w:val="both"/>
        <w:rPr>
          <w:rFonts w:ascii="Times New Roman" w:hAnsi="Times New Roman"/>
          <w:sz w:val="24"/>
          <w:szCs w:val="24"/>
        </w:rPr>
      </w:pPr>
    </w:p>
    <w:p w:rsidR="002472D0" w:rsidRPr="00F21080" w:rsidRDefault="002472D0" w:rsidP="002472D0">
      <w:pPr>
        <w:ind w:left="284"/>
        <w:rPr>
          <w:rFonts w:ascii="Times New Roman" w:hAnsi="Times New Roman"/>
        </w:rPr>
        <w:sectPr w:rsidR="002472D0" w:rsidRPr="00F21080" w:rsidSect="002472D0">
          <w:headerReference w:type="default" r:id="rId16"/>
          <w:headerReference w:type="first" r:id="rId17"/>
          <w:type w:val="continuous"/>
          <w:pgSz w:w="11900" w:h="16841"/>
          <w:pgMar w:top="694" w:right="566" w:bottom="1440" w:left="1418" w:header="170" w:footer="0" w:gutter="0"/>
          <w:cols w:space="720" w:equalWidth="0">
            <w:col w:w="9642"/>
          </w:cols>
          <w:titlePg/>
          <w:docGrid w:linePitch="299"/>
        </w:sectPr>
      </w:pPr>
    </w:p>
    <w:p w:rsidR="002472D0" w:rsidRDefault="002472D0" w:rsidP="002472D0">
      <w:pPr>
        <w:spacing w:line="240" w:lineRule="auto"/>
        <w:contextualSpacing/>
        <w:jc w:val="both"/>
        <w:rPr>
          <w:rFonts w:ascii="Times New Roman" w:hAnsi="Times New Roman"/>
          <w:sz w:val="23"/>
          <w:szCs w:val="23"/>
        </w:rPr>
      </w:pPr>
    </w:p>
    <w:p w:rsidR="002472D0" w:rsidRPr="00CD038A" w:rsidRDefault="002472D0" w:rsidP="002472D0">
      <w:pPr>
        <w:spacing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2472D0" w:rsidRPr="00CD038A" w:rsidRDefault="002472D0" w:rsidP="002472D0">
      <w:pPr>
        <w:spacing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2472D0" w:rsidRPr="003532E8" w:rsidTr="002B3847">
        <w:trPr>
          <w:trHeight w:val="1039"/>
        </w:trPr>
        <w:tc>
          <w:tcPr>
            <w:tcW w:w="1418" w:type="dxa"/>
          </w:tcPr>
          <w:p w:rsidR="002472D0" w:rsidRPr="003532E8" w:rsidRDefault="002472D0"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2472D0" w:rsidRPr="003532E8" w:rsidRDefault="002472D0"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2472D0" w:rsidRPr="003532E8" w:rsidRDefault="002472D0"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2472D0" w:rsidRPr="003532E8" w:rsidRDefault="002472D0" w:rsidP="002B3847">
            <w:pPr>
              <w:spacing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2472D0" w:rsidRPr="003532E8" w:rsidRDefault="002472D0" w:rsidP="002B3847">
            <w:pPr>
              <w:spacing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2472D0" w:rsidRPr="003532E8" w:rsidRDefault="002472D0" w:rsidP="002B3847">
            <w:pPr>
              <w:spacing w:line="240" w:lineRule="auto"/>
              <w:ind w:left="142"/>
              <w:contextualSpacing/>
              <w:jc w:val="center"/>
              <w:rPr>
                <w:rFonts w:ascii="Times New Roman" w:hAnsi="Times New Roman"/>
                <w:sz w:val="20"/>
                <w:szCs w:val="20"/>
              </w:rPr>
            </w:pPr>
          </w:p>
        </w:tc>
        <w:tc>
          <w:tcPr>
            <w:tcW w:w="2315" w:type="dxa"/>
          </w:tcPr>
          <w:p w:rsidR="002472D0" w:rsidRPr="003532E8" w:rsidRDefault="002472D0" w:rsidP="002B3847">
            <w:pPr>
              <w:spacing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2472D0" w:rsidRPr="003532E8" w:rsidRDefault="002472D0" w:rsidP="002B3847">
            <w:pPr>
              <w:spacing w:line="240" w:lineRule="auto"/>
              <w:ind w:left="142"/>
              <w:contextualSpacing/>
              <w:jc w:val="center"/>
              <w:rPr>
                <w:rFonts w:ascii="Times New Roman" w:hAnsi="Times New Roman"/>
                <w:sz w:val="20"/>
                <w:szCs w:val="20"/>
              </w:rPr>
            </w:pPr>
          </w:p>
        </w:tc>
      </w:tr>
      <w:tr w:rsidR="002472D0" w:rsidRPr="003532E8" w:rsidTr="002B3847">
        <w:trPr>
          <w:trHeight w:val="466"/>
        </w:trPr>
        <w:tc>
          <w:tcPr>
            <w:tcW w:w="1418" w:type="dxa"/>
          </w:tcPr>
          <w:p w:rsidR="002472D0" w:rsidRPr="003532E8" w:rsidRDefault="002472D0" w:rsidP="002B3847">
            <w:pPr>
              <w:spacing w:line="240" w:lineRule="auto"/>
              <w:ind w:left="142"/>
              <w:contextualSpacing/>
              <w:jc w:val="center"/>
              <w:rPr>
                <w:rFonts w:ascii="Times New Roman" w:hAnsi="Times New Roman"/>
                <w:sz w:val="24"/>
                <w:szCs w:val="24"/>
              </w:rPr>
            </w:pPr>
          </w:p>
        </w:tc>
        <w:tc>
          <w:tcPr>
            <w:tcW w:w="1984" w:type="dxa"/>
          </w:tcPr>
          <w:p w:rsidR="002472D0" w:rsidRPr="003532E8" w:rsidRDefault="002472D0" w:rsidP="002B3847">
            <w:pPr>
              <w:spacing w:line="240" w:lineRule="auto"/>
              <w:ind w:left="142"/>
              <w:contextualSpacing/>
              <w:jc w:val="center"/>
              <w:rPr>
                <w:rFonts w:ascii="Times New Roman" w:hAnsi="Times New Roman"/>
                <w:sz w:val="24"/>
                <w:szCs w:val="24"/>
              </w:rPr>
            </w:pPr>
          </w:p>
        </w:tc>
        <w:tc>
          <w:tcPr>
            <w:tcW w:w="3845" w:type="dxa"/>
          </w:tcPr>
          <w:p w:rsidR="002472D0" w:rsidRPr="003532E8" w:rsidRDefault="002472D0" w:rsidP="002B3847">
            <w:pPr>
              <w:spacing w:line="240" w:lineRule="auto"/>
              <w:ind w:left="142"/>
              <w:contextualSpacing/>
              <w:jc w:val="center"/>
              <w:rPr>
                <w:rFonts w:ascii="Times New Roman" w:hAnsi="Times New Roman"/>
                <w:sz w:val="24"/>
                <w:szCs w:val="24"/>
              </w:rPr>
            </w:pPr>
          </w:p>
        </w:tc>
        <w:tc>
          <w:tcPr>
            <w:tcW w:w="2315" w:type="dxa"/>
          </w:tcPr>
          <w:p w:rsidR="002472D0" w:rsidRPr="003532E8" w:rsidRDefault="002472D0" w:rsidP="002B3847">
            <w:pPr>
              <w:spacing w:line="240" w:lineRule="auto"/>
              <w:ind w:left="142"/>
              <w:contextualSpacing/>
              <w:jc w:val="center"/>
              <w:rPr>
                <w:rFonts w:ascii="Times New Roman" w:hAnsi="Times New Roman"/>
                <w:sz w:val="24"/>
                <w:szCs w:val="24"/>
              </w:rPr>
            </w:pPr>
          </w:p>
        </w:tc>
      </w:tr>
      <w:tr w:rsidR="002472D0" w:rsidRPr="003532E8" w:rsidTr="002B3847">
        <w:trPr>
          <w:trHeight w:val="430"/>
        </w:trPr>
        <w:tc>
          <w:tcPr>
            <w:tcW w:w="1418" w:type="dxa"/>
          </w:tcPr>
          <w:p w:rsidR="002472D0" w:rsidRPr="003532E8" w:rsidRDefault="002472D0" w:rsidP="002B3847">
            <w:pPr>
              <w:spacing w:line="240" w:lineRule="auto"/>
              <w:ind w:left="142"/>
              <w:contextualSpacing/>
              <w:jc w:val="center"/>
              <w:rPr>
                <w:rFonts w:ascii="Times New Roman" w:hAnsi="Times New Roman"/>
                <w:sz w:val="24"/>
                <w:szCs w:val="24"/>
              </w:rPr>
            </w:pPr>
          </w:p>
        </w:tc>
        <w:tc>
          <w:tcPr>
            <w:tcW w:w="1984" w:type="dxa"/>
          </w:tcPr>
          <w:p w:rsidR="002472D0" w:rsidRPr="003532E8" w:rsidRDefault="002472D0" w:rsidP="002B3847">
            <w:pPr>
              <w:spacing w:line="240" w:lineRule="auto"/>
              <w:ind w:left="142"/>
              <w:contextualSpacing/>
              <w:jc w:val="center"/>
              <w:rPr>
                <w:rFonts w:ascii="Times New Roman" w:hAnsi="Times New Roman"/>
                <w:sz w:val="24"/>
                <w:szCs w:val="24"/>
              </w:rPr>
            </w:pPr>
          </w:p>
        </w:tc>
        <w:tc>
          <w:tcPr>
            <w:tcW w:w="3845" w:type="dxa"/>
          </w:tcPr>
          <w:p w:rsidR="002472D0" w:rsidRPr="003532E8" w:rsidRDefault="002472D0" w:rsidP="002B3847">
            <w:pPr>
              <w:spacing w:line="240" w:lineRule="auto"/>
              <w:ind w:left="142"/>
              <w:contextualSpacing/>
              <w:jc w:val="center"/>
              <w:rPr>
                <w:rFonts w:ascii="Times New Roman" w:hAnsi="Times New Roman"/>
                <w:sz w:val="24"/>
                <w:szCs w:val="24"/>
              </w:rPr>
            </w:pPr>
          </w:p>
        </w:tc>
        <w:tc>
          <w:tcPr>
            <w:tcW w:w="2315" w:type="dxa"/>
          </w:tcPr>
          <w:p w:rsidR="002472D0" w:rsidRPr="003532E8" w:rsidRDefault="002472D0" w:rsidP="002B3847">
            <w:pPr>
              <w:spacing w:line="240" w:lineRule="auto"/>
              <w:ind w:left="142"/>
              <w:contextualSpacing/>
              <w:jc w:val="center"/>
              <w:rPr>
                <w:rFonts w:ascii="Times New Roman" w:hAnsi="Times New Roman"/>
                <w:sz w:val="24"/>
                <w:szCs w:val="24"/>
              </w:rPr>
            </w:pPr>
          </w:p>
        </w:tc>
      </w:tr>
      <w:tr w:rsidR="002472D0" w:rsidRPr="003532E8" w:rsidTr="002B3847">
        <w:trPr>
          <w:trHeight w:val="408"/>
        </w:trPr>
        <w:tc>
          <w:tcPr>
            <w:tcW w:w="1418" w:type="dxa"/>
          </w:tcPr>
          <w:p w:rsidR="002472D0" w:rsidRPr="003532E8" w:rsidRDefault="002472D0" w:rsidP="002B3847">
            <w:pPr>
              <w:spacing w:line="240" w:lineRule="auto"/>
              <w:ind w:left="142"/>
              <w:contextualSpacing/>
              <w:jc w:val="center"/>
              <w:rPr>
                <w:rFonts w:ascii="Times New Roman" w:hAnsi="Times New Roman"/>
                <w:sz w:val="24"/>
                <w:szCs w:val="24"/>
              </w:rPr>
            </w:pPr>
          </w:p>
        </w:tc>
        <w:tc>
          <w:tcPr>
            <w:tcW w:w="1984" w:type="dxa"/>
          </w:tcPr>
          <w:p w:rsidR="002472D0" w:rsidRPr="003532E8" w:rsidRDefault="002472D0" w:rsidP="002B3847">
            <w:pPr>
              <w:spacing w:line="240" w:lineRule="auto"/>
              <w:ind w:left="142"/>
              <w:contextualSpacing/>
              <w:jc w:val="center"/>
              <w:rPr>
                <w:rFonts w:ascii="Times New Roman" w:hAnsi="Times New Roman"/>
                <w:sz w:val="24"/>
                <w:szCs w:val="24"/>
              </w:rPr>
            </w:pPr>
          </w:p>
        </w:tc>
        <w:tc>
          <w:tcPr>
            <w:tcW w:w="3845" w:type="dxa"/>
          </w:tcPr>
          <w:p w:rsidR="002472D0" w:rsidRPr="003532E8" w:rsidRDefault="002472D0" w:rsidP="002B3847">
            <w:pPr>
              <w:spacing w:line="240" w:lineRule="auto"/>
              <w:ind w:left="142"/>
              <w:contextualSpacing/>
              <w:jc w:val="center"/>
              <w:rPr>
                <w:rFonts w:ascii="Times New Roman" w:hAnsi="Times New Roman"/>
                <w:sz w:val="24"/>
                <w:szCs w:val="24"/>
              </w:rPr>
            </w:pPr>
          </w:p>
        </w:tc>
        <w:tc>
          <w:tcPr>
            <w:tcW w:w="2315" w:type="dxa"/>
          </w:tcPr>
          <w:p w:rsidR="002472D0" w:rsidRPr="003532E8" w:rsidRDefault="002472D0" w:rsidP="002B3847">
            <w:pPr>
              <w:spacing w:line="240" w:lineRule="auto"/>
              <w:ind w:left="142"/>
              <w:contextualSpacing/>
              <w:jc w:val="center"/>
              <w:rPr>
                <w:rFonts w:ascii="Times New Roman" w:hAnsi="Times New Roman"/>
                <w:sz w:val="24"/>
                <w:szCs w:val="24"/>
              </w:rPr>
            </w:pPr>
          </w:p>
        </w:tc>
      </w:tr>
    </w:tbl>
    <w:p w:rsidR="002472D0" w:rsidRPr="005B2CFE" w:rsidRDefault="002472D0" w:rsidP="002472D0">
      <w:pPr>
        <w:spacing w:line="240" w:lineRule="exact"/>
        <w:ind w:firstLine="426"/>
        <w:contextualSpacing/>
        <w:jc w:val="both"/>
        <w:rPr>
          <w:rFonts w:ascii="Times New Roman" w:hAnsi="Times New Roman"/>
          <w:b/>
          <w:sz w:val="24"/>
          <w:szCs w:val="24"/>
        </w:rPr>
      </w:pPr>
    </w:p>
    <w:p w:rsidR="002472D0" w:rsidRDefault="002472D0" w:rsidP="002472D0">
      <w:pPr>
        <w:spacing w:line="240" w:lineRule="exact"/>
        <w:ind w:firstLine="426"/>
        <w:contextualSpacing/>
        <w:jc w:val="both"/>
        <w:rPr>
          <w:rFonts w:ascii="Times New Roman" w:hAnsi="Times New Roman"/>
          <w:sz w:val="24"/>
          <w:szCs w:val="24"/>
        </w:rPr>
      </w:pPr>
    </w:p>
    <w:p w:rsidR="002472D0" w:rsidRDefault="002472D0" w:rsidP="002472D0"/>
    <w:p w:rsidR="00F37514" w:rsidRDefault="00F37514">
      <w:pPr>
        <w:spacing w:after="0" w:line="240" w:lineRule="auto"/>
        <w:rPr>
          <w:rFonts w:ascii="Times New Roman" w:hAnsi="Times New Roman"/>
          <w:sz w:val="24"/>
          <w:szCs w:val="24"/>
        </w:rPr>
      </w:pPr>
      <w:r>
        <w:rPr>
          <w:rFonts w:ascii="Times New Roman" w:hAnsi="Times New Roman"/>
          <w:sz w:val="24"/>
          <w:szCs w:val="24"/>
        </w:rPr>
        <w:br w:type="page"/>
      </w:r>
    </w:p>
    <w:p w:rsidR="00F37514" w:rsidRDefault="00F37514" w:rsidP="00F37514">
      <w:pPr>
        <w:spacing w:after="0" w:line="240" w:lineRule="auto"/>
        <w:ind w:firstLine="426"/>
        <w:contextualSpacing/>
        <w:jc w:val="center"/>
        <w:rPr>
          <w:rFonts w:ascii="Times New Roman" w:hAnsi="Times New Roman"/>
          <w:b/>
          <w:bCs/>
          <w:sz w:val="24"/>
          <w:szCs w:val="24"/>
        </w:rPr>
      </w:pPr>
    </w:p>
    <w:p w:rsidR="00F37514" w:rsidRDefault="00F37514" w:rsidP="00F37514">
      <w:pPr>
        <w:spacing w:after="0" w:line="240" w:lineRule="auto"/>
        <w:ind w:firstLine="426"/>
        <w:contextualSpacing/>
        <w:jc w:val="center"/>
        <w:rPr>
          <w:rFonts w:ascii="Times New Roman" w:hAnsi="Times New Roman"/>
          <w:b/>
          <w:bCs/>
          <w:sz w:val="24"/>
          <w:szCs w:val="24"/>
        </w:rPr>
      </w:pPr>
    </w:p>
    <w:p w:rsidR="00F37514" w:rsidRDefault="00F37514" w:rsidP="00F37514">
      <w:pPr>
        <w:spacing w:after="0" w:line="240" w:lineRule="auto"/>
        <w:ind w:firstLine="426"/>
        <w:contextualSpacing/>
        <w:jc w:val="center"/>
        <w:rPr>
          <w:rFonts w:ascii="Times New Roman" w:hAnsi="Times New Roman"/>
          <w:b/>
          <w:bCs/>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r w:rsidRPr="00D67454">
        <w:rPr>
          <w:rFonts w:ascii="Times New Roman" w:hAnsi="Times New Roman"/>
          <w:b/>
          <w:bCs/>
          <w:sz w:val="24"/>
          <w:szCs w:val="24"/>
        </w:rPr>
        <w:t>МИНИСТЕРСТВО НАУКИ И ВЫСШЕГО ОБРАЗОВАНИЯ</w:t>
      </w:r>
    </w:p>
    <w:p w:rsidR="00F37514" w:rsidRPr="00D67454" w:rsidRDefault="00F37514" w:rsidP="00F37514">
      <w:pPr>
        <w:spacing w:after="0" w:line="240" w:lineRule="auto"/>
        <w:contextualSpacing/>
        <w:jc w:val="center"/>
        <w:rPr>
          <w:rFonts w:ascii="Times New Roman" w:hAnsi="Times New Roman"/>
          <w:sz w:val="24"/>
          <w:szCs w:val="24"/>
        </w:rPr>
      </w:pPr>
      <w:r w:rsidRPr="00D67454">
        <w:rPr>
          <w:rFonts w:ascii="Times New Roman" w:hAnsi="Times New Roman"/>
          <w:b/>
          <w:bCs/>
          <w:sz w:val="24"/>
          <w:szCs w:val="24"/>
        </w:rPr>
        <w:t>РОССИЙСКОЙ ФЕДЕРАЦИИ</w:t>
      </w:r>
    </w:p>
    <w:p w:rsidR="00F37514" w:rsidRPr="00D67454" w:rsidRDefault="00F37514" w:rsidP="00F37514">
      <w:pPr>
        <w:spacing w:after="0" w:line="240" w:lineRule="auto"/>
        <w:contextualSpacing/>
        <w:jc w:val="center"/>
        <w:rPr>
          <w:rFonts w:ascii="Times New Roman" w:hAnsi="Times New Roman"/>
          <w:b/>
          <w:bCs/>
          <w:sz w:val="24"/>
          <w:szCs w:val="24"/>
        </w:rPr>
      </w:pPr>
      <w:r w:rsidRPr="00D67454">
        <w:rPr>
          <w:rFonts w:ascii="Times New Roman" w:hAnsi="Times New Roman"/>
          <w:b/>
          <w:bCs/>
          <w:sz w:val="24"/>
          <w:szCs w:val="24"/>
        </w:rPr>
        <w:t>ФЕДЕРАЛЬНОЕ ГОСУДАРСТВЕННОЕ БЮДЖЕТНОЕ ОБРАЗОВАТЕЛЬНОЕ УЧРЕЖДЕНИЕ ВЫСШЕГО ОБРАЗОВАНИЯ</w:t>
      </w:r>
    </w:p>
    <w:p w:rsidR="00F37514" w:rsidRPr="00D67454" w:rsidRDefault="00F37514" w:rsidP="00F37514">
      <w:pPr>
        <w:spacing w:after="0" w:line="240" w:lineRule="auto"/>
        <w:contextualSpacing/>
        <w:jc w:val="center"/>
        <w:rPr>
          <w:rFonts w:ascii="Times New Roman" w:hAnsi="Times New Roman"/>
          <w:b/>
          <w:bCs/>
          <w:sz w:val="24"/>
          <w:szCs w:val="24"/>
        </w:rPr>
      </w:pPr>
      <w:r w:rsidRPr="00D67454">
        <w:rPr>
          <w:rFonts w:ascii="Times New Roman" w:hAnsi="Times New Roman"/>
          <w:b/>
          <w:bCs/>
          <w:sz w:val="24"/>
          <w:szCs w:val="24"/>
        </w:rPr>
        <w:t>«ИНГУШСКИЙ ГОСУДАРСТВЕННЫЙ УНИВЕРСИТЕТ»</w:t>
      </w:r>
    </w:p>
    <w:p w:rsidR="00F37514" w:rsidRPr="00D67454" w:rsidRDefault="00F37514" w:rsidP="00F37514">
      <w:pPr>
        <w:spacing w:after="0" w:line="240" w:lineRule="auto"/>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eastAsia="Arial Unicode MS" w:hAnsi="Times New Roman"/>
          <w:b/>
          <w:sz w:val="24"/>
          <w:szCs w:val="24"/>
        </w:rPr>
      </w:pPr>
      <w:r w:rsidRPr="00D67454">
        <w:rPr>
          <w:rFonts w:ascii="Times New Roman" w:eastAsia="Arial Unicode MS" w:hAnsi="Times New Roman"/>
          <w:b/>
          <w:sz w:val="24"/>
          <w:szCs w:val="24"/>
        </w:rPr>
        <w:t>ИНЖЕНЕРНО -  ТЕХНИЧЕСКИЙ ИНСТИТУТ</w:t>
      </w: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7D7157" w:rsidRDefault="00F37514" w:rsidP="00F37514">
      <w:pPr>
        <w:ind w:firstLine="567"/>
        <w:contextualSpacing/>
        <w:jc w:val="both"/>
        <w:rPr>
          <w:rFonts w:ascii="Times New Roman" w:hAnsi="Times New Roman"/>
          <w:iCs/>
          <w:sz w:val="24"/>
          <w:szCs w:val="24"/>
        </w:rPr>
      </w:pPr>
    </w:p>
    <w:p w:rsidR="00F37514" w:rsidRPr="00D67454" w:rsidRDefault="00F37514" w:rsidP="00F37514">
      <w:pPr>
        <w:spacing w:after="0" w:line="240" w:lineRule="auto"/>
        <w:contextualSpacing/>
        <w:jc w:val="center"/>
        <w:rPr>
          <w:rFonts w:ascii="Times New Roman" w:hAnsi="Times New Roman"/>
          <w:sz w:val="24"/>
          <w:szCs w:val="24"/>
          <w:highlight w:val="yellow"/>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9A2551" w:rsidRDefault="00F37514" w:rsidP="00F37514">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ФОНД ОЦЕНОЧНЫХ СРЕДСТВ ПО ДИСЦИПЛИНЕ</w:t>
      </w: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Default="00F37514" w:rsidP="00F37514">
      <w:pPr>
        <w:spacing w:after="0" w:line="240" w:lineRule="auto"/>
        <w:ind w:firstLine="426"/>
        <w:contextualSpacing/>
        <w:jc w:val="center"/>
        <w:rPr>
          <w:rFonts w:ascii="Times New Roman" w:hAnsi="Times New Roman"/>
          <w:b/>
          <w:bCs/>
          <w:sz w:val="24"/>
          <w:szCs w:val="24"/>
          <w:u w:val="single"/>
        </w:rPr>
      </w:pPr>
      <w:r w:rsidRPr="00D67454">
        <w:rPr>
          <w:rFonts w:ascii="Times New Roman" w:hAnsi="Times New Roman"/>
          <w:b/>
          <w:bCs/>
          <w:sz w:val="24"/>
          <w:szCs w:val="24"/>
          <w:u w:val="single"/>
        </w:rPr>
        <w:t>Б</w:t>
      </w:r>
      <w:proofErr w:type="gramStart"/>
      <w:r w:rsidRPr="00D67454">
        <w:rPr>
          <w:rFonts w:ascii="Times New Roman" w:hAnsi="Times New Roman"/>
          <w:b/>
          <w:bCs/>
          <w:sz w:val="24"/>
          <w:szCs w:val="24"/>
          <w:u w:val="single"/>
        </w:rPr>
        <w:t>1</w:t>
      </w:r>
      <w:proofErr w:type="gramEnd"/>
      <w:r w:rsidRPr="00D67454">
        <w:rPr>
          <w:rFonts w:ascii="Times New Roman" w:hAnsi="Times New Roman"/>
          <w:b/>
          <w:bCs/>
          <w:sz w:val="24"/>
          <w:szCs w:val="24"/>
          <w:u w:val="single"/>
        </w:rPr>
        <w:t>.В.ДВ.12.02 Основы эксплуатации электрооборудования  подстанций</w:t>
      </w:r>
    </w:p>
    <w:p w:rsidR="00F37514" w:rsidRPr="00D67454" w:rsidRDefault="00F37514" w:rsidP="00F37514">
      <w:pPr>
        <w:spacing w:after="0" w:line="240" w:lineRule="auto"/>
        <w:ind w:firstLine="426"/>
        <w:contextualSpacing/>
        <w:jc w:val="center"/>
        <w:rPr>
          <w:rFonts w:ascii="Times New Roman" w:hAnsi="Times New Roman"/>
          <w:b/>
          <w:bCs/>
          <w:sz w:val="24"/>
          <w:szCs w:val="24"/>
        </w:rPr>
      </w:pPr>
    </w:p>
    <w:p w:rsidR="00F37514" w:rsidRPr="00D67454" w:rsidRDefault="00F37514" w:rsidP="00F37514">
      <w:pPr>
        <w:spacing w:after="0" w:line="240" w:lineRule="auto"/>
        <w:ind w:firstLine="426"/>
        <w:contextualSpacing/>
        <w:jc w:val="center"/>
        <w:rPr>
          <w:rFonts w:ascii="Times New Roman" w:hAnsi="Times New Roman"/>
          <w:b/>
          <w:bCs/>
          <w:sz w:val="24"/>
          <w:szCs w:val="24"/>
        </w:rPr>
      </w:pPr>
    </w:p>
    <w:p w:rsidR="00F37514" w:rsidRPr="00D67454" w:rsidRDefault="00F37514" w:rsidP="00F37514">
      <w:pPr>
        <w:spacing w:after="0" w:line="240" w:lineRule="auto"/>
        <w:contextualSpacing/>
        <w:jc w:val="center"/>
        <w:rPr>
          <w:rFonts w:ascii="Times New Roman" w:hAnsi="Times New Roman"/>
          <w:sz w:val="24"/>
          <w:szCs w:val="24"/>
        </w:rPr>
      </w:pPr>
      <w:r w:rsidRPr="00D67454">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F37514" w:rsidRPr="005E0148" w:rsidRDefault="00F37514" w:rsidP="00F37514">
      <w:pPr>
        <w:spacing w:after="0" w:line="240" w:lineRule="auto"/>
        <w:contextualSpacing/>
        <w:jc w:val="center"/>
        <w:rPr>
          <w:rFonts w:ascii="Times New Roman" w:hAnsi="Times New Roman"/>
          <w:b/>
          <w:i/>
          <w:iCs/>
          <w:sz w:val="24"/>
          <w:szCs w:val="24"/>
        </w:rPr>
      </w:pPr>
      <w:r w:rsidRPr="005E0148">
        <w:rPr>
          <w:rFonts w:ascii="Times New Roman" w:hAnsi="Times New Roman"/>
          <w:b/>
          <w:sz w:val="24"/>
          <w:szCs w:val="24"/>
          <w:u w:val="single"/>
        </w:rPr>
        <w:t>13.03.02 Электроэнергетика и электротехника</w:t>
      </w:r>
    </w:p>
    <w:p w:rsidR="00F37514" w:rsidRPr="00D67454" w:rsidRDefault="00F37514" w:rsidP="00F37514">
      <w:pPr>
        <w:spacing w:after="0" w:line="240" w:lineRule="auto"/>
        <w:contextualSpacing/>
        <w:jc w:val="center"/>
        <w:rPr>
          <w:rFonts w:ascii="Times New Roman" w:hAnsi="Times New Roman"/>
          <w:sz w:val="24"/>
          <w:szCs w:val="24"/>
          <w:u w:val="single"/>
        </w:rPr>
      </w:pPr>
    </w:p>
    <w:p w:rsidR="00F37514" w:rsidRPr="00D67454" w:rsidRDefault="00F37514" w:rsidP="00F37514">
      <w:pPr>
        <w:spacing w:after="0" w:line="240" w:lineRule="auto"/>
        <w:ind w:firstLine="426"/>
        <w:contextualSpacing/>
        <w:jc w:val="center"/>
        <w:rPr>
          <w:rFonts w:ascii="Times New Roman" w:hAnsi="Times New Roman"/>
          <w:i/>
          <w:iCs/>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D67454">
        <w:rPr>
          <w:rFonts w:ascii="Times New Roman" w:hAnsi="Times New Roman"/>
          <w:sz w:val="24"/>
          <w:szCs w:val="24"/>
        </w:rPr>
        <w:t>рофиль подготовки)</w:t>
      </w:r>
    </w:p>
    <w:p w:rsidR="00F37514" w:rsidRPr="005E0148" w:rsidRDefault="00F37514" w:rsidP="00F37514">
      <w:pPr>
        <w:spacing w:after="0" w:line="240" w:lineRule="auto"/>
        <w:ind w:firstLine="426"/>
        <w:contextualSpacing/>
        <w:jc w:val="center"/>
        <w:rPr>
          <w:rFonts w:ascii="Times New Roman" w:hAnsi="Times New Roman"/>
          <w:b/>
          <w:sz w:val="24"/>
          <w:szCs w:val="24"/>
        </w:rPr>
      </w:pPr>
      <w:r w:rsidRPr="005E0148">
        <w:rPr>
          <w:rFonts w:ascii="Times New Roman" w:hAnsi="Times New Roman"/>
          <w:b/>
          <w:sz w:val="24"/>
          <w:szCs w:val="24"/>
          <w:u w:val="single"/>
        </w:rPr>
        <w:t>Электроснабжение</w:t>
      </w:r>
    </w:p>
    <w:p w:rsidR="00F3751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r w:rsidRPr="00D67454">
        <w:rPr>
          <w:rFonts w:ascii="Times New Roman" w:hAnsi="Times New Roman"/>
          <w:sz w:val="24"/>
          <w:szCs w:val="24"/>
        </w:rPr>
        <w:t>Квалификация выпускника</w:t>
      </w:r>
    </w:p>
    <w:p w:rsidR="00F37514" w:rsidRPr="005E0148" w:rsidRDefault="00F37514" w:rsidP="00F37514">
      <w:pPr>
        <w:spacing w:after="0" w:line="240" w:lineRule="auto"/>
        <w:ind w:firstLine="426"/>
        <w:contextualSpacing/>
        <w:jc w:val="center"/>
        <w:rPr>
          <w:rFonts w:ascii="Times New Roman" w:hAnsi="Times New Roman"/>
          <w:b/>
          <w:sz w:val="24"/>
          <w:szCs w:val="24"/>
          <w:u w:val="single"/>
        </w:rPr>
      </w:pPr>
      <w:r w:rsidRPr="005E0148">
        <w:rPr>
          <w:rFonts w:ascii="Times New Roman" w:hAnsi="Times New Roman"/>
          <w:b/>
          <w:iCs/>
          <w:sz w:val="24"/>
          <w:szCs w:val="24"/>
          <w:u w:val="single"/>
        </w:rPr>
        <w:t>Бакалавр</w:t>
      </w:r>
    </w:p>
    <w:p w:rsidR="00F37514" w:rsidRDefault="00F37514" w:rsidP="00F37514">
      <w:pPr>
        <w:spacing w:after="0" w:line="240" w:lineRule="auto"/>
        <w:ind w:firstLine="426"/>
        <w:contextualSpacing/>
        <w:jc w:val="center"/>
        <w:rPr>
          <w:rFonts w:ascii="Times New Roman" w:hAnsi="Times New Roman"/>
          <w:b/>
          <w:sz w:val="24"/>
          <w:szCs w:val="24"/>
          <w:u w:val="single"/>
        </w:rPr>
      </w:pPr>
    </w:p>
    <w:p w:rsidR="00F37514" w:rsidRPr="00D67454" w:rsidRDefault="00F37514" w:rsidP="00F37514">
      <w:pPr>
        <w:spacing w:after="0" w:line="240" w:lineRule="auto"/>
        <w:ind w:firstLine="426"/>
        <w:contextualSpacing/>
        <w:jc w:val="center"/>
        <w:rPr>
          <w:rFonts w:ascii="Times New Roman" w:hAnsi="Times New Roman"/>
          <w:b/>
          <w:sz w:val="24"/>
          <w:szCs w:val="24"/>
          <w:u w:val="single"/>
        </w:rPr>
      </w:pPr>
    </w:p>
    <w:p w:rsidR="00F37514" w:rsidRPr="00D67454" w:rsidRDefault="00F37514" w:rsidP="00F37514">
      <w:pPr>
        <w:spacing w:after="0" w:line="240" w:lineRule="auto"/>
        <w:contextualSpacing/>
        <w:jc w:val="center"/>
        <w:rPr>
          <w:rFonts w:ascii="Times New Roman" w:hAnsi="Times New Roman"/>
          <w:sz w:val="24"/>
          <w:szCs w:val="24"/>
        </w:rPr>
      </w:pPr>
      <w:r w:rsidRPr="00D67454">
        <w:rPr>
          <w:rFonts w:ascii="Times New Roman" w:hAnsi="Times New Roman"/>
          <w:sz w:val="24"/>
          <w:szCs w:val="24"/>
        </w:rPr>
        <w:t>Форма обучения</w:t>
      </w:r>
    </w:p>
    <w:p w:rsidR="00F37514" w:rsidRPr="005E0148" w:rsidRDefault="00F37514" w:rsidP="00F37514">
      <w:pPr>
        <w:spacing w:after="0" w:line="240" w:lineRule="auto"/>
        <w:contextualSpacing/>
        <w:jc w:val="center"/>
        <w:rPr>
          <w:rFonts w:ascii="Times New Roman" w:hAnsi="Times New Roman"/>
          <w:b/>
          <w:sz w:val="24"/>
          <w:szCs w:val="24"/>
        </w:rPr>
      </w:pPr>
      <w:r w:rsidRPr="005E0148">
        <w:rPr>
          <w:rFonts w:ascii="Times New Roman" w:hAnsi="Times New Roman"/>
          <w:b/>
          <w:iCs/>
          <w:sz w:val="24"/>
          <w:szCs w:val="24"/>
          <w:u w:val="single"/>
        </w:rPr>
        <w:t>очная, заочная</w:t>
      </w: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Default="00F37514" w:rsidP="00F37514">
      <w:pPr>
        <w:spacing w:after="0" w:line="240" w:lineRule="auto"/>
        <w:ind w:firstLine="426"/>
        <w:contextualSpacing/>
        <w:jc w:val="center"/>
        <w:rPr>
          <w:rFonts w:ascii="Times New Roman" w:hAnsi="Times New Roman"/>
          <w:sz w:val="24"/>
          <w:szCs w:val="24"/>
        </w:rPr>
      </w:pPr>
    </w:p>
    <w:p w:rsidR="00F37514" w:rsidRDefault="00F37514" w:rsidP="00F37514">
      <w:pPr>
        <w:spacing w:after="0" w:line="240" w:lineRule="auto"/>
        <w:ind w:firstLine="426"/>
        <w:contextualSpacing/>
        <w:jc w:val="center"/>
        <w:rPr>
          <w:rFonts w:ascii="Times New Roman" w:hAnsi="Times New Roman"/>
          <w:sz w:val="24"/>
          <w:szCs w:val="24"/>
        </w:rPr>
      </w:pPr>
    </w:p>
    <w:p w:rsidR="00F3751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ind w:firstLine="426"/>
        <w:contextualSpacing/>
        <w:jc w:val="center"/>
        <w:rPr>
          <w:rFonts w:ascii="Times New Roman" w:hAnsi="Times New Roman"/>
          <w:sz w:val="24"/>
          <w:szCs w:val="24"/>
        </w:rPr>
      </w:pPr>
    </w:p>
    <w:p w:rsidR="00F37514" w:rsidRPr="00D67454" w:rsidRDefault="00F37514" w:rsidP="00F37514">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г. </w:t>
      </w:r>
      <w:proofErr w:type="spellStart"/>
      <w:r w:rsidRPr="00D67454">
        <w:rPr>
          <w:rFonts w:ascii="Times New Roman" w:hAnsi="Times New Roman"/>
          <w:sz w:val="24"/>
          <w:szCs w:val="24"/>
        </w:rPr>
        <w:t>Магас</w:t>
      </w:r>
      <w:proofErr w:type="spellEnd"/>
      <w:r>
        <w:rPr>
          <w:rFonts w:ascii="Times New Roman" w:hAnsi="Times New Roman"/>
          <w:sz w:val="24"/>
          <w:szCs w:val="24"/>
        </w:rPr>
        <w:t>, 2025</w:t>
      </w:r>
    </w:p>
    <w:p w:rsidR="00F37514" w:rsidRDefault="00F37514" w:rsidP="00F37514">
      <w:pPr>
        <w:spacing w:after="0" w:line="240" w:lineRule="auto"/>
        <w:contextualSpacing/>
        <w:jc w:val="both"/>
        <w:rPr>
          <w:rFonts w:ascii="Times New Roman" w:hAnsi="Times New Roman"/>
          <w:b/>
          <w:bCs/>
          <w:sz w:val="24"/>
          <w:szCs w:val="24"/>
        </w:rPr>
      </w:pPr>
    </w:p>
    <w:p w:rsidR="00F37514" w:rsidRDefault="00F37514" w:rsidP="00F37514">
      <w:pPr>
        <w:spacing w:after="0" w:line="240" w:lineRule="auto"/>
        <w:contextualSpacing/>
        <w:jc w:val="both"/>
        <w:rPr>
          <w:rFonts w:ascii="Times New Roman" w:hAnsi="Times New Roman"/>
          <w:b/>
          <w:bCs/>
          <w:sz w:val="24"/>
          <w:szCs w:val="24"/>
        </w:rPr>
      </w:pPr>
    </w:p>
    <w:p w:rsidR="00F37514" w:rsidRDefault="00F37514" w:rsidP="00F37514">
      <w:pPr>
        <w:spacing w:after="0" w:line="240" w:lineRule="auto"/>
        <w:contextualSpacing/>
        <w:jc w:val="both"/>
        <w:rPr>
          <w:rFonts w:ascii="Times New Roman" w:hAnsi="Times New Roman"/>
          <w:b/>
          <w:bCs/>
          <w:sz w:val="24"/>
          <w:szCs w:val="24"/>
        </w:rPr>
      </w:pPr>
    </w:p>
    <w:p w:rsidR="00F37514" w:rsidRDefault="00F37514" w:rsidP="00F37514">
      <w:pPr>
        <w:spacing w:after="0" w:line="240" w:lineRule="auto"/>
        <w:contextualSpacing/>
        <w:jc w:val="both"/>
        <w:rPr>
          <w:rFonts w:ascii="Times New Roman" w:hAnsi="Times New Roman"/>
          <w:b/>
          <w:bCs/>
          <w:sz w:val="24"/>
          <w:szCs w:val="24"/>
        </w:rPr>
      </w:pPr>
    </w:p>
    <w:p w:rsidR="00F37514" w:rsidRDefault="00F37514" w:rsidP="00F37514">
      <w:pPr>
        <w:spacing w:after="0" w:line="240" w:lineRule="auto"/>
        <w:ind w:firstLine="426"/>
        <w:contextualSpacing/>
        <w:jc w:val="both"/>
        <w:rPr>
          <w:rFonts w:ascii="Times New Roman" w:hAnsi="Times New Roman"/>
          <w:sz w:val="24"/>
          <w:szCs w:val="24"/>
        </w:rPr>
      </w:pPr>
    </w:p>
    <w:p w:rsidR="00F37514" w:rsidRPr="009A2551" w:rsidRDefault="00F37514" w:rsidP="00F37514">
      <w:pPr>
        <w:pStyle w:val="aa"/>
        <w:numPr>
          <w:ilvl w:val="0"/>
          <w:numId w:val="28"/>
        </w:numPr>
        <w:tabs>
          <w:tab w:val="left" w:pos="709"/>
        </w:tabs>
        <w:spacing w:after="0" w:line="240" w:lineRule="auto"/>
        <w:jc w:val="both"/>
        <w:rPr>
          <w:rFonts w:ascii="Times New Roman" w:hAnsi="Times New Roman"/>
          <w:sz w:val="24"/>
          <w:szCs w:val="24"/>
        </w:rPr>
      </w:pPr>
      <w:r w:rsidRPr="009A2551">
        <w:rPr>
          <w:rFonts w:ascii="Times New Roman" w:hAnsi="Times New Roman"/>
          <w:b/>
          <w:bCs/>
          <w:sz w:val="24"/>
          <w:szCs w:val="24"/>
        </w:rPr>
        <w:t xml:space="preserve">Результаты освоения дисциплины </w:t>
      </w:r>
      <w:r w:rsidRPr="009A2551">
        <w:rPr>
          <w:rFonts w:ascii="Times New Roman" w:hAnsi="Times New Roman"/>
          <w:b/>
          <w:bCs/>
          <w:sz w:val="24"/>
          <w:szCs w:val="24"/>
          <w:u w:val="single"/>
        </w:rPr>
        <w:t>«Основы эксплуатации электрооборудования подстанций»</w:t>
      </w:r>
    </w:p>
    <w:p w:rsidR="00F37514" w:rsidRDefault="00F37514" w:rsidP="00F3751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F37514" w:rsidRDefault="00F37514" w:rsidP="00F37514">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F37514" w:rsidRPr="006C19B2" w:rsidTr="00B039CF">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Код </w:t>
            </w:r>
            <w:proofErr w:type="spellStart"/>
            <w:proofErr w:type="gramStart"/>
            <w:r w:rsidRPr="006C19B2">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Наименование компетенции</w:t>
            </w:r>
          </w:p>
          <w:p w:rsidR="00F37514" w:rsidRPr="006C19B2" w:rsidRDefault="00F37514" w:rsidP="00B039CF">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В результате освоения дисциплины </w:t>
            </w:r>
            <w:proofErr w:type="gramStart"/>
            <w:r w:rsidRPr="006C19B2">
              <w:rPr>
                <w:rFonts w:ascii="Times New Roman" w:hAnsi="Times New Roman"/>
                <w:sz w:val="24"/>
                <w:szCs w:val="24"/>
              </w:rPr>
              <w:t>обучающийся</w:t>
            </w:r>
            <w:proofErr w:type="gramEnd"/>
            <w:r w:rsidRPr="006C19B2">
              <w:rPr>
                <w:rFonts w:ascii="Times New Roman" w:hAnsi="Times New Roman"/>
                <w:sz w:val="24"/>
                <w:szCs w:val="24"/>
              </w:rPr>
              <w:t xml:space="preserve"> </w:t>
            </w:r>
            <w:r w:rsidRPr="006C19B2">
              <w:rPr>
                <w:rFonts w:ascii="Times New Roman" w:hAnsi="Times New Roman"/>
                <w:b/>
                <w:bCs/>
                <w:sz w:val="24"/>
                <w:szCs w:val="24"/>
              </w:rPr>
              <w:t>должен</w:t>
            </w:r>
            <w:r w:rsidRPr="006C19B2">
              <w:rPr>
                <w:rFonts w:ascii="Times New Roman" w:hAnsi="Times New Roman"/>
                <w:sz w:val="24"/>
                <w:szCs w:val="24"/>
              </w:rPr>
              <w:t>:</w:t>
            </w:r>
          </w:p>
        </w:tc>
      </w:tr>
      <w:tr w:rsidR="00F37514" w:rsidRPr="006C19B2" w:rsidTr="00B039CF">
        <w:trPr>
          <w:trHeight w:val="276"/>
        </w:trPr>
        <w:tc>
          <w:tcPr>
            <w:tcW w:w="1273" w:type="dxa"/>
            <w:vMerge/>
            <w:tcBorders>
              <w:left w:val="single" w:sz="8" w:space="0" w:color="000000"/>
              <w:right w:val="single" w:sz="8"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p>
        </w:tc>
      </w:tr>
      <w:tr w:rsidR="00F37514" w:rsidRPr="006C19B2" w:rsidTr="00B039CF">
        <w:trPr>
          <w:trHeight w:val="276"/>
        </w:trPr>
        <w:tc>
          <w:tcPr>
            <w:tcW w:w="1273" w:type="dxa"/>
            <w:vMerge/>
            <w:tcBorders>
              <w:left w:val="single" w:sz="8" w:space="0" w:color="000000"/>
              <w:bottom w:val="single" w:sz="4" w:space="0" w:color="auto"/>
              <w:right w:val="single" w:sz="8"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F37514" w:rsidRPr="006C19B2" w:rsidRDefault="00F37514" w:rsidP="00B039CF">
            <w:pPr>
              <w:spacing w:after="0" w:line="240" w:lineRule="auto"/>
              <w:ind w:firstLine="426"/>
              <w:contextualSpacing/>
              <w:jc w:val="both"/>
              <w:rPr>
                <w:rFonts w:ascii="Times New Roman" w:hAnsi="Times New Roman"/>
                <w:sz w:val="24"/>
                <w:szCs w:val="24"/>
              </w:rPr>
            </w:pPr>
          </w:p>
        </w:tc>
      </w:tr>
      <w:tr w:rsidR="00F37514" w:rsidRPr="006C19B2" w:rsidTr="00B039CF">
        <w:trPr>
          <w:trHeight w:val="276"/>
        </w:trPr>
        <w:tc>
          <w:tcPr>
            <w:tcW w:w="1273" w:type="dxa"/>
            <w:tcBorders>
              <w:left w:val="single" w:sz="8" w:space="0" w:color="000000"/>
              <w:bottom w:val="single" w:sz="4" w:space="0" w:color="auto"/>
              <w:right w:val="single" w:sz="8" w:space="0" w:color="000000"/>
            </w:tcBorders>
          </w:tcPr>
          <w:p w:rsidR="00F37514" w:rsidRPr="006C19B2" w:rsidRDefault="00F37514" w:rsidP="00B039CF">
            <w:pPr>
              <w:rPr>
                <w:rFonts w:ascii="Times New Roman" w:hAnsi="Times New Roman"/>
                <w:b/>
                <w:sz w:val="24"/>
                <w:szCs w:val="24"/>
              </w:rPr>
            </w:pPr>
            <w:r w:rsidRPr="006C19B2">
              <w:rPr>
                <w:rStyle w:val="fontstyle01"/>
                <w:rFonts w:ascii="Times New Roman" w:hAnsi="Times New Roman"/>
                <w:b/>
              </w:rPr>
              <w:t>ПК-4.</w:t>
            </w:r>
          </w:p>
        </w:tc>
        <w:tc>
          <w:tcPr>
            <w:tcW w:w="2278" w:type="dxa"/>
            <w:tcBorders>
              <w:bottom w:val="single" w:sz="4" w:space="0" w:color="auto"/>
              <w:right w:val="single" w:sz="8" w:space="0" w:color="000000"/>
            </w:tcBorders>
          </w:tcPr>
          <w:p w:rsidR="00F37514" w:rsidRPr="006C19B2" w:rsidRDefault="00F37514" w:rsidP="00B039CF">
            <w:pPr>
              <w:contextualSpacing/>
              <w:rPr>
                <w:rFonts w:ascii="Times New Roman" w:hAnsi="Times New Roman"/>
                <w:sz w:val="24"/>
                <w:szCs w:val="24"/>
              </w:rPr>
            </w:pPr>
            <w:proofErr w:type="gramStart"/>
            <w:r w:rsidRPr="006C19B2">
              <w:rPr>
                <w:rStyle w:val="fontstyle01"/>
                <w:rFonts w:ascii="Times New Roman" w:hAnsi="Times New Roman"/>
              </w:rPr>
              <w:t>Способен</w:t>
            </w:r>
            <w:proofErr w:type="gramEnd"/>
            <w:r w:rsidRPr="006C19B2">
              <w:rPr>
                <w:rStyle w:val="fontstyle01"/>
                <w:rFonts w:ascii="Times New Roman" w:hAnsi="Times New Roman"/>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p>
        </w:tc>
        <w:tc>
          <w:tcPr>
            <w:tcW w:w="3410" w:type="dxa"/>
            <w:tcBorders>
              <w:bottom w:val="single" w:sz="8" w:space="0" w:color="000000"/>
              <w:right w:val="single" w:sz="8" w:space="0" w:color="000000"/>
            </w:tcBorders>
          </w:tcPr>
          <w:p w:rsidR="00F37514" w:rsidRPr="006C19B2" w:rsidRDefault="00F37514" w:rsidP="00B039CF">
            <w:pPr>
              <w:contextualSpacing/>
              <w:rPr>
                <w:rFonts w:ascii="Times New Roman" w:hAnsi="Times New Roman"/>
                <w:color w:val="000000"/>
                <w:sz w:val="24"/>
                <w:szCs w:val="24"/>
              </w:rPr>
            </w:pPr>
            <w:r w:rsidRPr="006C19B2">
              <w:rPr>
                <w:rStyle w:val="fontstyle01"/>
                <w:rFonts w:ascii="Times New Roman" w:hAnsi="Times New Roman"/>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F37514" w:rsidRPr="006C19B2" w:rsidRDefault="00F37514" w:rsidP="00B039CF">
            <w:pPr>
              <w:contextualSpacing/>
              <w:rPr>
                <w:rFonts w:ascii="Times New Roman" w:hAnsi="Times New Roman"/>
                <w:color w:val="000000"/>
                <w:sz w:val="24"/>
                <w:szCs w:val="24"/>
              </w:rPr>
            </w:pPr>
            <w:r w:rsidRPr="006C19B2">
              <w:rPr>
                <w:rFonts w:ascii="Times New Roman" w:hAnsi="Times New Roman"/>
                <w:color w:val="000000"/>
                <w:sz w:val="24"/>
                <w:szCs w:val="24"/>
              </w:rPr>
              <w:t>ПК</w:t>
            </w:r>
            <w:r w:rsidRPr="006C19B2">
              <w:rPr>
                <w:rStyle w:val="fontstyle01"/>
                <w:rFonts w:ascii="Times New Roman" w:hAnsi="Times New Roman"/>
              </w:rPr>
              <w:t>-4.2. Осуществляет проверку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c>
          <w:tcPr>
            <w:tcW w:w="2992" w:type="dxa"/>
            <w:tcBorders>
              <w:left w:val="single" w:sz="8" w:space="0" w:color="000000"/>
              <w:bottom w:val="single" w:sz="8" w:space="0" w:color="000000"/>
              <w:right w:val="single" w:sz="8" w:space="0" w:color="000000"/>
            </w:tcBorders>
          </w:tcPr>
          <w:p w:rsidR="00F37514" w:rsidRPr="006C19B2" w:rsidRDefault="00F37514" w:rsidP="00B039CF">
            <w:pPr>
              <w:widowControl w:val="0"/>
              <w:ind w:left="142"/>
              <w:contextualSpacing/>
              <w:rPr>
                <w:rFonts w:ascii="Times New Roman" w:hAnsi="Times New Roman"/>
                <w:b/>
                <w:bCs/>
                <w:sz w:val="24"/>
                <w:szCs w:val="24"/>
              </w:rPr>
            </w:pPr>
            <w:r w:rsidRPr="006C19B2">
              <w:rPr>
                <w:rFonts w:ascii="Times New Roman" w:hAnsi="Times New Roman"/>
                <w:b/>
                <w:bCs/>
                <w:sz w:val="24"/>
                <w:szCs w:val="24"/>
              </w:rPr>
              <w:t>Знать:</w:t>
            </w:r>
            <w:r w:rsidRPr="006C19B2">
              <w:rPr>
                <w:rStyle w:val="fontstyle01"/>
                <w:rFonts w:ascii="Times New Roman" w:hAnsi="Times New Roman"/>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F37514" w:rsidRPr="006C19B2" w:rsidRDefault="00F37514" w:rsidP="00B039CF">
            <w:pPr>
              <w:widowControl w:val="0"/>
              <w:ind w:left="142"/>
              <w:contextualSpacing/>
              <w:rPr>
                <w:rFonts w:ascii="Times New Roman" w:hAnsi="Times New Roman"/>
                <w:b/>
                <w:bCs/>
                <w:sz w:val="24"/>
                <w:szCs w:val="24"/>
              </w:rPr>
            </w:pPr>
            <w:r w:rsidRPr="006C19B2">
              <w:rPr>
                <w:rFonts w:ascii="Times New Roman" w:hAnsi="Times New Roman"/>
                <w:b/>
                <w:bCs/>
                <w:sz w:val="24"/>
                <w:szCs w:val="24"/>
              </w:rPr>
              <w:t>Уметь:</w:t>
            </w:r>
            <w:r w:rsidRPr="006C19B2">
              <w:rPr>
                <w:rStyle w:val="fontstyle01"/>
                <w:rFonts w:ascii="Times New Roman" w:hAnsi="Times New Roman"/>
              </w:rPr>
              <w:t xml:space="preserve"> Осуществлять монтаж и пусконаладочные работы элементов оборудования объектов профессиональной деятельности</w:t>
            </w:r>
          </w:p>
          <w:p w:rsidR="00F37514" w:rsidRPr="006C19B2" w:rsidRDefault="00F37514" w:rsidP="00B039CF">
            <w:pPr>
              <w:rPr>
                <w:rFonts w:ascii="Times New Roman" w:hAnsi="Times New Roman"/>
                <w:sz w:val="24"/>
                <w:szCs w:val="24"/>
              </w:rPr>
            </w:pPr>
            <w:r w:rsidRPr="006C19B2">
              <w:rPr>
                <w:rFonts w:ascii="Times New Roman" w:hAnsi="Times New Roman"/>
                <w:b/>
                <w:bCs/>
                <w:sz w:val="24"/>
                <w:szCs w:val="24"/>
              </w:rPr>
              <w:t>Владеть:</w:t>
            </w:r>
            <w:r w:rsidRPr="006C19B2">
              <w:rPr>
                <w:rStyle w:val="fontstyle01"/>
                <w:rFonts w:ascii="Times New Roman" w:hAnsi="Times New Roman"/>
              </w:rPr>
              <w:t xml:space="preserve"> навыками проверки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r>
      <w:tr w:rsidR="00F37514" w:rsidRPr="00DA1262" w:rsidTr="00B039CF">
        <w:trPr>
          <w:trHeight w:val="334"/>
        </w:trPr>
        <w:tc>
          <w:tcPr>
            <w:tcW w:w="1273" w:type="dxa"/>
            <w:tcBorders>
              <w:top w:val="single" w:sz="4" w:space="0" w:color="auto"/>
              <w:left w:val="single" w:sz="8" w:space="0" w:color="000000"/>
              <w:bottom w:val="single" w:sz="4" w:space="0" w:color="auto"/>
              <w:right w:val="single" w:sz="8" w:space="0" w:color="000000"/>
            </w:tcBorders>
          </w:tcPr>
          <w:p w:rsidR="00F37514" w:rsidRPr="00DA1262" w:rsidRDefault="00F37514" w:rsidP="00B039CF">
            <w:pPr>
              <w:rPr>
                <w:rFonts w:ascii="Times New Roman" w:hAnsi="Times New Roman"/>
                <w:b/>
                <w:sz w:val="24"/>
                <w:szCs w:val="24"/>
              </w:rPr>
            </w:pPr>
            <w:r w:rsidRPr="00DA1262">
              <w:rPr>
                <w:rStyle w:val="fontstyle01"/>
                <w:rFonts w:ascii="Times New Roman" w:hAnsi="Times New Roman"/>
                <w:b/>
              </w:rPr>
              <w:t>ПК-5.</w:t>
            </w:r>
          </w:p>
        </w:tc>
        <w:tc>
          <w:tcPr>
            <w:tcW w:w="2278" w:type="dxa"/>
            <w:tcBorders>
              <w:top w:val="single" w:sz="4" w:space="0" w:color="auto"/>
              <w:bottom w:val="single" w:sz="4" w:space="0" w:color="auto"/>
              <w:right w:val="single" w:sz="8" w:space="0" w:color="000000"/>
            </w:tcBorders>
          </w:tcPr>
          <w:p w:rsidR="00F37514" w:rsidRPr="00DA1262" w:rsidRDefault="00F37514" w:rsidP="00B039CF">
            <w:pPr>
              <w:rPr>
                <w:rFonts w:ascii="Times New Roman" w:hAnsi="Times New Roman"/>
                <w:sz w:val="24"/>
                <w:szCs w:val="24"/>
              </w:rPr>
            </w:pPr>
            <w:r w:rsidRPr="00DA1262">
              <w:rPr>
                <w:rStyle w:val="fontstyle01"/>
                <w:rFonts w:ascii="Times New Roman" w:hAnsi="Times New Roman"/>
              </w:rPr>
              <w:t xml:space="preserve">Способен разрабатывать проектную и рабочую документации простых </w:t>
            </w:r>
            <w:proofErr w:type="gramStart"/>
            <w:r w:rsidRPr="00DA1262">
              <w:rPr>
                <w:rStyle w:val="fontstyle01"/>
                <w:rFonts w:ascii="Times New Roman" w:hAnsi="Times New Roman"/>
              </w:rPr>
              <w:t>узлов системы электроснабжения объектов капитального строительства</w:t>
            </w:r>
            <w:proofErr w:type="gramEnd"/>
            <w:r w:rsidRPr="00DA1262">
              <w:rPr>
                <w:rStyle w:val="fontstyle01"/>
                <w:rFonts w:ascii="Times New Roman" w:hAnsi="Times New Roman"/>
              </w:rPr>
              <w:t xml:space="preserve">. </w:t>
            </w:r>
          </w:p>
        </w:tc>
        <w:tc>
          <w:tcPr>
            <w:tcW w:w="3410" w:type="dxa"/>
            <w:tcBorders>
              <w:bottom w:val="single" w:sz="4" w:space="0" w:color="auto"/>
              <w:right w:val="single" w:sz="8" w:space="0" w:color="000000"/>
            </w:tcBorders>
          </w:tcPr>
          <w:p w:rsidR="00F37514" w:rsidRPr="00DA1262" w:rsidRDefault="00F37514" w:rsidP="00B039CF">
            <w:pPr>
              <w:contextualSpacing/>
              <w:rPr>
                <w:rFonts w:ascii="Times New Roman" w:hAnsi="Times New Roman"/>
                <w:bCs/>
                <w:sz w:val="24"/>
                <w:szCs w:val="24"/>
              </w:rPr>
            </w:pPr>
            <w:r w:rsidRPr="00DA1262">
              <w:rPr>
                <w:rFonts w:ascii="Times New Roman" w:hAnsi="Times New Roman"/>
                <w:bCs/>
                <w:sz w:val="24"/>
                <w:szCs w:val="24"/>
              </w:rPr>
              <w:t xml:space="preserve">ПК-5.1. </w:t>
            </w:r>
            <w:r w:rsidRPr="00DA1262">
              <w:rPr>
                <w:rFonts w:ascii="Times New Roman" w:hAnsi="Times New Roman"/>
                <w:sz w:val="24"/>
                <w:szCs w:val="24"/>
              </w:rPr>
              <w:t>Знать правила технической эксплуатации электроустановок потребителей</w:t>
            </w:r>
          </w:p>
          <w:p w:rsidR="00F37514" w:rsidRPr="00DA1262" w:rsidRDefault="00F37514" w:rsidP="00B039CF">
            <w:pPr>
              <w:contextualSpacing/>
              <w:rPr>
                <w:rFonts w:ascii="Times New Roman" w:hAnsi="Times New Roman"/>
                <w:sz w:val="24"/>
                <w:szCs w:val="24"/>
              </w:rPr>
            </w:pPr>
            <w:r w:rsidRPr="00DA1262">
              <w:rPr>
                <w:rFonts w:ascii="Times New Roman" w:hAnsi="Times New Roman"/>
                <w:bCs/>
                <w:sz w:val="24"/>
                <w:szCs w:val="24"/>
              </w:rPr>
              <w:t>ПК-5.2.</w:t>
            </w:r>
            <w:r w:rsidRPr="00DA1262">
              <w:rPr>
                <w:rFonts w:ascii="Times New Roman" w:hAnsi="Times New Roman"/>
                <w:sz w:val="24"/>
                <w:szCs w:val="24"/>
              </w:rPr>
              <w:t xml:space="preserve"> Знать требования нормативных технических документов к устройству простых </w:t>
            </w:r>
            <w:proofErr w:type="gramStart"/>
            <w:r w:rsidRPr="00DA1262">
              <w:rPr>
                <w:rFonts w:ascii="Times New Roman" w:hAnsi="Times New Roman"/>
                <w:sz w:val="24"/>
                <w:szCs w:val="24"/>
              </w:rPr>
              <w:t>узлов системы электроснабжения объектов капитального строительства</w:t>
            </w:r>
            <w:proofErr w:type="gramEnd"/>
          </w:p>
        </w:tc>
        <w:tc>
          <w:tcPr>
            <w:tcW w:w="2992" w:type="dxa"/>
            <w:tcBorders>
              <w:left w:val="single" w:sz="8" w:space="0" w:color="000000"/>
              <w:bottom w:val="single" w:sz="4" w:space="0" w:color="auto"/>
              <w:right w:val="single" w:sz="8" w:space="0" w:color="000000"/>
            </w:tcBorders>
          </w:tcPr>
          <w:p w:rsidR="00F37514" w:rsidRPr="00DA1262" w:rsidRDefault="00F37514" w:rsidP="00B039CF">
            <w:pPr>
              <w:shd w:val="clear" w:color="auto" w:fill="FFFFFF"/>
              <w:rPr>
                <w:rFonts w:ascii="Times New Roman" w:hAnsi="Times New Roman"/>
                <w:color w:val="1A1A1A"/>
                <w:sz w:val="24"/>
                <w:szCs w:val="24"/>
              </w:rPr>
            </w:pPr>
            <w:r w:rsidRPr="00DA1262">
              <w:rPr>
                <w:rFonts w:ascii="Times New Roman" w:hAnsi="Times New Roman"/>
                <w:b/>
                <w:color w:val="1A1A1A"/>
                <w:sz w:val="24"/>
                <w:szCs w:val="24"/>
              </w:rPr>
              <w:t xml:space="preserve">Знать: </w:t>
            </w:r>
            <w:r w:rsidRPr="00DA1262">
              <w:rPr>
                <w:rFonts w:ascii="Times New Roman" w:hAnsi="Times New Roman"/>
                <w:color w:val="1A1A1A"/>
                <w:sz w:val="24"/>
                <w:szCs w:val="24"/>
              </w:rPr>
              <w:t>устройство и основные характеристики систем электроснабжения городов, промышленных предприятий;</w:t>
            </w:r>
          </w:p>
          <w:p w:rsidR="00F37514" w:rsidRPr="00DA1262" w:rsidRDefault="00F37514" w:rsidP="00B039CF">
            <w:pPr>
              <w:shd w:val="clear" w:color="auto" w:fill="FFFFFF"/>
              <w:rPr>
                <w:rFonts w:ascii="Times New Roman" w:hAnsi="Times New Roman"/>
                <w:color w:val="1A1A1A"/>
                <w:sz w:val="24"/>
                <w:szCs w:val="24"/>
              </w:rPr>
            </w:pPr>
            <w:r w:rsidRPr="00DA1262">
              <w:rPr>
                <w:rFonts w:ascii="Times New Roman" w:hAnsi="Times New Roman"/>
                <w:b/>
                <w:color w:val="1A1A1A"/>
                <w:sz w:val="24"/>
                <w:szCs w:val="24"/>
              </w:rPr>
              <w:t xml:space="preserve">Уметь: </w:t>
            </w:r>
            <w:r w:rsidRPr="00DA1262">
              <w:rPr>
                <w:rFonts w:ascii="Times New Roman" w:hAnsi="Times New Roman"/>
                <w:color w:val="1A1A1A"/>
                <w:sz w:val="24"/>
                <w:szCs w:val="24"/>
              </w:rPr>
              <w:t>читать и составлять схемы систем электроснабжения;</w:t>
            </w:r>
          </w:p>
          <w:p w:rsidR="00F37514" w:rsidRPr="00DA1262" w:rsidRDefault="00F37514" w:rsidP="00B039CF">
            <w:pPr>
              <w:shd w:val="clear" w:color="auto" w:fill="FFFFFF"/>
              <w:rPr>
                <w:rFonts w:ascii="Times New Roman" w:hAnsi="Times New Roman"/>
                <w:sz w:val="24"/>
                <w:szCs w:val="24"/>
              </w:rPr>
            </w:pPr>
            <w:r w:rsidRPr="00DA1262">
              <w:rPr>
                <w:rFonts w:ascii="Times New Roman" w:hAnsi="Times New Roman"/>
                <w:b/>
                <w:color w:val="1A1A1A"/>
                <w:sz w:val="24"/>
                <w:szCs w:val="24"/>
              </w:rPr>
              <w:t xml:space="preserve">Владеть: </w:t>
            </w:r>
            <w:r w:rsidRPr="00DA1262">
              <w:rPr>
                <w:rFonts w:ascii="Times New Roman" w:hAnsi="Times New Roman"/>
                <w:color w:val="1A1A1A"/>
                <w:sz w:val="24"/>
                <w:szCs w:val="24"/>
              </w:rPr>
              <w:t xml:space="preserve">навыками чтения и составления схем систем электроснабжения, расчета </w:t>
            </w:r>
            <w:r w:rsidRPr="00DA1262">
              <w:rPr>
                <w:rFonts w:ascii="Times New Roman" w:hAnsi="Times New Roman"/>
                <w:color w:val="1A1A1A"/>
                <w:sz w:val="24"/>
                <w:szCs w:val="24"/>
              </w:rPr>
              <w:lastRenderedPageBreak/>
              <w:t xml:space="preserve">электрических нагрузок; </w:t>
            </w:r>
          </w:p>
        </w:tc>
      </w:tr>
    </w:tbl>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w:t>
      </w:r>
      <w:r>
        <w:rPr>
          <w:rFonts w:ascii="Times New Roman" w:hAnsi="Times New Roman"/>
          <w:b/>
          <w:bCs/>
          <w:sz w:val="24"/>
          <w:szCs w:val="24"/>
          <w:u w:val="single"/>
        </w:rPr>
        <w:t>«Основы эксплуатации электрооборудования подстанций»</w:t>
      </w:r>
    </w:p>
    <w:p w:rsidR="00F37514" w:rsidRDefault="00F37514" w:rsidP="00F3751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F37514" w:rsidTr="00B039CF">
        <w:tc>
          <w:tcPr>
            <w:tcW w:w="8139" w:type="dxa"/>
            <w:gridSpan w:val="10"/>
          </w:tcPr>
          <w:p w:rsidR="00F37514" w:rsidRDefault="00F37514" w:rsidP="00B039CF">
            <w:pPr>
              <w:jc w:val="center"/>
            </w:pPr>
            <w:r>
              <w:t>Семестр -6</w:t>
            </w:r>
          </w:p>
        </w:tc>
      </w:tr>
      <w:tr w:rsidR="00F37514" w:rsidRPr="007F1034" w:rsidTr="00B039CF">
        <w:trPr>
          <w:trHeight w:val="1312"/>
        </w:trPr>
        <w:tc>
          <w:tcPr>
            <w:tcW w:w="928" w:type="dxa"/>
          </w:tcPr>
          <w:p w:rsidR="00F37514" w:rsidRPr="007F1034" w:rsidRDefault="00F37514" w:rsidP="00B039CF">
            <w:pPr>
              <w:jc w:val="center"/>
              <w:rPr>
                <w:sz w:val="24"/>
                <w:szCs w:val="24"/>
              </w:rPr>
            </w:pPr>
            <w:r w:rsidRPr="007F1034">
              <w:rPr>
                <w:color w:val="000000"/>
                <w:sz w:val="24"/>
                <w:szCs w:val="24"/>
              </w:rPr>
              <w:t>Контроль</w:t>
            </w:r>
          </w:p>
        </w:tc>
        <w:tc>
          <w:tcPr>
            <w:tcW w:w="645" w:type="dxa"/>
          </w:tcPr>
          <w:p w:rsidR="00F37514" w:rsidRPr="007F1034" w:rsidRDefault="00F37514" w:rsidP="00B039CF">
            <w:pPr>
              <w:jc w:val="center"/>
              <w:rPr>
                <w:color w:val="000000"/>
                <w:sz w:val="24"/>
                <w:szCs w:val="24"/>
              </w:rPr>
            </w:pPr>
            <w:r w:rsidRPr="007F1034">
              <w:rPr>
                <w:color w:val="000000"/>
                <w:sz w:val="24"/>
                <w:szCs w:val="24"/>
              </w:rPr>
              <w:t>Всего</w:t>
            </w:r>
          </w:p>
        </w:tc>
        <w:tc>
          <w:tcPr>
            <w:tcW w:w="979" w:type="dxa"/>
          </w:tcPr>
          <w:p w:rsidR="00F37514" w:rsidRPr="007F1034" w:rsidRDefault="00F37514" w:rsidP="00B039CF">
            <w:pPr>
              <w:jc w:val="center"/>
              <w:rPr>
                <w:color w:val="000000"/>
                <w:sz w:val="24"/>
                <w:szCs w:val="24"/>
              </w:rPr>
            </w:pPr>
            <w:r>
              <w:rPr>
                <w:sz w:val="24"/>
                <w:szCs w:val="24"/>
              </w:rPr>
              <w:t>Аудиторные занятия</w:t>
            </w:r>
          </w:p>
        </w:tc>
        <w:tc>
          <w:tcPr>
            <w:tcW w:w="775" w:type="dxa"/>
          </w:tcPr>
          <w:p w:rsidR="00F37514" w:rsidRPr="007F1034" w:rsidRDefault="00F37514" w:rsidP="00B039CF">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F37514" w:rsidRPr="007F1034" w:rsidRDefault="00F37514" w:rsidP="00B039CF">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F37514" w:rsidRPr="007F1034" w:rsidRDefault="00F37514" w:rsidP="00B039CF">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F37514" w:rsidRPr="007F1034" w:rsidRDefault="00F37514" w:rsidP="00B039CF">
            <w:pPr>
              <w:jc w:val="center"/>
              <w:rPr>
                <w:color w:val="000000"/>
                <w:sz w:val="24"/>
                <w:szCs w:val="24"/>
              </w:rPr>
            </w:pPr>
            <w:r w:rsidRPr="007F1034">
              <w:rPr>
                <w:color w:val="000000"/>
                <w:sz w:val="24"/>
                <w:szCs w:val="24"/>
              </w:rPr>
              <w:t>КСР</w:t>
            </w:r>
          </w:p>
        </w:tc>
        <w:tc>
          <w:tcPr>
            <w:tcW w:w="929" w:type="dxa"/>
          </w:tcPr>
          <w:p w:rsidR="00F37514" w:rsidRPr="007F1034" w:rsidRDefault="00F37514" w:rsidP="00B039CF">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F37514" w:rsidRPr="007F1034" w:rsidRDefault="00F37514" w:rsidP="00B039CF">
            <w:pPr>
              <w:jc w:val="center"/>
              <w:rPr>
                <w:color w:val="000000"/>
                <w:sz w:val="24"/>
                <w:szCs w:val="24"/>
              </w:rPr>
            </w:pPr>
            <w:r w:rsidRPr="007F1034">
              <w:rPr>
                <w:color w:val="000000"/>
                <w:sz w:val="24"/>
                <w:szCs w:val="24"/>
              </w:rPr>
              <w:t>Контроль</w:t>
            </w:r>
          </w:p>
        </w:tc>
        <w:tc>
          <w:tcPr>
            <w:tcW w:w="909" w:type="dxa"/>
          </w:tcPr>
          <w:p w:rsidR="00F37514" w:rsidRPr="007F1034" w:rsidRDefault="00F37514" w:rsidP="00B039CF">
            <w:pPr>
              <w:jc w:val="center"/>
              <w:rPr>
                <w:sz w:val="24"/>
                <w:szCs w:val="24"/>
              </w:rPr>
            </w:pPr>
            <w:r w:rsidRPr="007F1034">
              <w:rPr>
                <w:color w:val="000000"/>
                <w:sz w:val="24"/>
                <w:szCs w:val="24"/>
              </w:rPr>
              <w:t>З</w:t>
            </w:r>
            <w:r>
              <w:rPr>
                <w:color w:val="000000"/>
                <w:sz w:val="24"/>
                <w:szCs w:val="24"/>
              </w:rPr>
              <w:t>ачетные единицы</w:t>
            </w:r>
          </w:p>
        </w:tc>
      </w:tr>
      <w:tr w:rsidR="00F37514" w:rsidTr="00B039CF">
        <w:trPr>
          <w:trHeight w:val="1164"/>
        </w:trPr>
        <w:tc>
          <w:tcPr>
            <w:tcW w:w="928" w:type="dxa"/>
            <w:vAlign w:val="center"/>
          </w:tcPr>
          <w:p w:rsidR="00F37514" w:rsidRDefault="00F37514" w:rsidP="00B039CF">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F37514" w:rsidRDefault="00F37514" w:rsidP="00B039CF">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F37514" w:rsidRDefault="00F37514" w:rsidP="00B039CF">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F37514" w:rsidRDefault="00F37514" w:rsidP="00B039CF">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F37514" w:rsidRDefault="00F37514" w:rsidP="00B039CF">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F37514" w:rsidRDefault="00F37514" w:rsidP="00B039CF">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F37514" w:rsidRDefault="00F37514" w:rsidP="00B039CF">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F37514" w:rsidRDefault="00F37514" w:rsidP="00B039CF">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F37514" w:rsidRDefault="00F37514" w:rsidP="00B039CF">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F37514" w:rsidRDefault="00F37514" w:rsidP="00B039CF">
            <w:pPr>
              <w:jc w:val="center"/>
              <w:rPr>
                <w:rFonts w:ascii="Arial" w:hAnsi="Arial" w:cs="Arial"/>
                <w:color w:val="000000"/>
                <w:sz w:val="20"/>
                <w:szCs w:val="20"/>
              </w:rPr>
            </w:pPr>
            <w:r>
              <w:rPr>
                <w:rFonts w:ascii="Arial" w:hAnsi="Arial" w:cs="Arial"/>
                <w:color w:val="000000"/>
                <w:sz w:val="20"/>
                <w:szCs w:val="20"/>
              </w:rPr>
              <w:t>2</w:t>
            </w:r>
          </w:p>
        </w:tc>
      </w:tr>
    </w:tbl>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Содержание дисциплины ОО</w:t>
      </w:r>
    </w:p>
    <w:p w:rsidR="00F37514" w:rsidRDefault="00F37514" w:rsidP="00F37514">
      <w:pPr>
        <w:spacing w:after="0" w:line="240" w:lineRule="auto"/>
        <w:ind w:firstLine="426"/>
        <w:contextualSpacing/>
        <w:jc w:val="both"/>
        <w:rPr>
          <w:rFonts w:ascii="Times New Roman" w:hAnsi="Times New Roman"/>
          <w:b/>
          <w:bCs/>
          <w:sz w:val="24"/>
          <w:szCs w:val="24"/>
        </w:rPr>
      </w:pPr>
    </w:p>
    <w:tbl>
      <w:tblPr>
        <w:tblW w:w="10601" w:type="dxa"/>
        <w:tblInd w:w="-818" w:type="dxa"/>
        <w:tblLayout w:type="fixed"/>
        <w:tblCellMar>
          <w:left w:w="0" w:type="dxa"/>
          <w:right w:w="0" w:type="dxa"/>
        </w:tblCellMar>
        <w:tblLook w:val="04A0"/>
      </w:tblPr>
      <w:tblGrid>
        <w:gridCol w:w="540"/>
        <w:gridCol w:w="2970"/>
        <w:gridCol w:w="435"/>
        <w:gridCol w:w="420"/>
        <w:gridCol w:w="420"/>
        <w:gridCol w:w="435"/>
        <w:gridCol w:w="420"/>
        <w:gridCol w:w="285"/>
        <w:gridCol w:w="420"/>
        <w:gridCol w:w="435"/>
        <w:gridCol w:w="420"/>
        <w:gridCol w:w="420"/>
        <w:gridCol w:w="435"/>
        <w:gridCol w:w="420"/>
        <w:gridCol w:w="420"/>
        <w:gridCol w:w="435"/>
        <w:gridCol w:w="420"/>
        <w:gridCol w:w="420"/>
        <w:gridCol w:w="431"/>
      </w:tblGrid>
      <w:tr w:rsidR="00F37514" w:rsidTr="00B039CF">
        <w:trPr>
          <w:cantSplit/>
          <w:trHeight w:hRule="exact" w:val="833"/>
        </w:trPr>
        <w:tc>
          <w:tcPr>
            <w:tcW w:w="54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0" w:type="dxa"/>
            <w:vMerge w:val="restart"/>
            <w:tcBorders>
              <w:top w:val="single" w:sz="2" w:space="0" w:color="000000"/>
              <w:left w:val="single" w:sz="2" w:space="0" w:color="000000"/>
              <w:bottom w:val="single" w:sz="2" w:space="0" w:color="000000"/>
              <w:right w:val="single" w:sz="2" w:space="0" w:color="000000"/>
            </w:tcBorders>
            <w:vAlign w:val="center"/>
          </w:tcPr>
          <w:p w:rsidR="00F37514" w:rsidRDefault="00F37514" w:rsidP="00B039CF">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5" w:type="dxa"/>
            <w:gridSpan w:val="9"/>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81" w:type="dxa"/>
            <w:gridSpan w:val="7"/>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F37514" w:rsidRDefault="00F37514" w:rsidP="00B039CF">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F37514" w:rsidTr="00B039CF">
        <w:trPr>
          <w:cantSplit/>
          <w:trHeight w:hRule="exact" w:val="590"/>
        </w:trPr>
        <w:tc>
          <w:tcPr>
            <w:tcW w:w="54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5" w:type="dxa"/>
            <w:gridSpan w:val="4"/>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81" w:type="dxa"/>
            <w:gridSpan w:val="7"/>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rPr>
                <w:rFonts w:ascii="Times New Roman" w:hAnsi="Times New Roman"/>
                <w:sz w:val="24"/>
                <w:szCs w:val="24"/>
              </w:rPr>
            </w:pPr>
          </w:p>
        </w:tc>
      </w:tr>
      <w:tr w:rsidR="00F37514" w:rsidTr="00B039CF">
        <w:trPr>
          <w:cantSplit/>
          <w:trHeight w:hRule="exact" w:val="2939"/>
        </w:trPr>
        <w:tc>
          <w:tcPr>
            <w:tcW w:w="54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31" w:type="dxa"/>
            <w:tcBorders>
              <w:top w:val="single" w:sz="2" w:space="0" w:color="000000"/>
              <w:left w:val="single" w:sz="2" w:space="0" w:color="000000"/>
              <w:bottom w:val="single" w:sz="4"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F37514" w:rsidTr="00B039CF">
        <w:trPr>
          <w:cantSplit/>
          <w:trHeight w:hRule="exact" w:val="453"/>
        </w:trPr>
        <w:tc>
          <w:tcPr>
            <w:tcW w:w="10601" w:type="dxa"/>
            <w:gridSpan w:val="19"/>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1.Современные типы электростанций и подстанций, особенности их технологического процесса </w:t>
            </w:r>
          </w:p>
        </w:tc>
      </w:tr>
      <w:tr w:rsidR="00F37514" w:rsidTr="00B039CF">
        <w:trPr>
          <w:cantSplit/>
          <w:trHeight w:hRule="exact" w:val="690"/>
        </w:trPr>
        <w:tc>
          <w:tcPr>
            <w:tcW w:w="54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1.1. </w:t>
            </w:r>
            <w:r>
              <w:rPr>
                <w:rFonts w:ascii="Times New Roman" w:hAnsi="Times New Roman"/>
                <w:sz w:val="24"/>
                <w:szCs w:val="24"/>
              </w:rPr>
              <w:t>Коммутационные электрические аппараты.</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r>
      <w:tr w:rsidR="00F37514" w:rsidTr="00B039CF">
        <w:trPr>
          <w:cantSplit/>
          <w:trHeight w:hRule="exact" w:val="840"/>
        </w:trPr>
        <w:tc>
          <w:tcPr>
            <w:tcW w:w="54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b/>
                <w:bCs/>
                <w:color w:val="000000"/>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sz w:val="24"/>
                <w:szCs w:val="24"/>
              </w:rPr>
              <w:t xml:space="preserve">Измерительные трансформаторы и устройства </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r>
      <w:tr w:rsidR="00F37514" w:rsidTr="00B039CF">
        <w:trPr>
          <w:cantSplit/>
          <w:trHeight w:hRule="exact" w:val="465"/>
        </w:trPr>
        <w:tc>
          <w:tcPr>
            <w:tcW w:w="10601" w:type="dxa"/>
            <w:gridSpan w:val="19"/>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2.Нагрев проводников и электрических аппаратов </w:t>
            </w:r>
          </w:p>
        </w:tc>
      </w:tr>
      <w:tr w:rsidR="00F37514" w:rsidTr="00B039CF">
        <w:trPr>
          <w:cantSplit/>
          <w:trHeight w:hRule="exact" w:val="960"/>
        </w:trPr>
        <w:tc>
          <w:tcPr>
            <w:tcW w:w="54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b/>
                <w:bCs/>
                <w:color w:val="000000"/>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sz w:val="24"/>
                <w:szCs w:val="24"/>
              </w:rPr>
              <w:t>Электрические схемы электростанций и подстанций.</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r>
      <w:tr w:rsidR="00F37514" w:rsidTr="00B039CF">
        <w:trPr>
          <w:cantSplit/>
          <w:trHeight w:hRule="exact" w:val="675"/>
        </w:trPr>
        <w:tc>
          <w:tcPr>
            <w:tcW w:w="54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2.2.</w:t>
            </w:r>
          </w:p>
        </w:tc>
        <w:tc>
          <w:tcPr>
            <w:tcW w:w="297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 w:line="240" w:lineRule="auto"/>
              <w:ind w:left="108"/>
              <w:rPr>
                <w:rFonts w:ascii="Times New Roman" w:hAnsi="Times New Roman"/>
                <w:b/>
                <w:bCs/>
                <w:color w:val="000000"/>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2.2.</w:t>
            </w:r>
            <w:r>
              <w:rPr>
                <w:rFonts w:ascii="Times New Roman" w:hAnsi="Times New Roman"/>
                <w:sz w:val="24"/>
                <w:szCs w:val="24"/>
              </w:rPr>
              <w:t xml:space="preserve">Собственные нужды электростанций и подстанций </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8</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r>
              <w:rPr>
                <w:rFonts w:ascii="Times New Roman" w:hAnsi="Times New Roman"/>
                <w:sz w:val="24"/>
                <w:szCs w:val="24"/>
              </w:rPr>
              <w:t>8</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F37514" w:rsidRDefault="00F37514" w:rsidP="00B039CF">
            <w:pPr>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F37514" w:rsidRDefault="00F37514" w:rsidP="00B039CF">
            <w:pPr>
              <w:rPr>
                <w:rFonts w:ascii="Times New Roman" w:hAnsi="Times New Roman"/>
                <w:sz w:val="24"/>
                <w:szCs w:val="24"/>
              </w:rPr>
            </w:pPr>
          </w:p>
        </w:tc>
      </w:tr>
      <w:tr w:rsidR="00F37514" w:rsidTr="00B039CF">
        <w:trPr>
          <w:cantSplit/>
          <w:trHeight w:hRule="exact" w:val="388"/>
        </w:trPr>
        <w:tc>
          <w:tcPr>
            <w:tcW w:w="10601" w:type="dxa"/>
            <w:gridSpan w:val="19"/>
            <w:tcBorders>
              <w:left w:val="single" w:sz="2" w:space="0" w:color="000000"/>
              <w:bottom w:val="single" w:sz="2" w:space="0" w:color="000000"/>
              <w:right w:val="single" w:sz="4" w:space="0" w:color="000000"/>
            </w:tcBorders>
          </w:tcPr>
          <w:p w:rsidR="00F37514" w:rsidRDefault="00F37514" w:rsidP="00B039CF">
            <w:pPr>
              <w:widowControl w:val="0"/>
              <w:tabs>
                <w:tab w:val="left" w:pos="671"/>
              </w:tabs>
              <w:spacing w:before="3" w:line="240" w:lineRule="auto"/>
              <w:ind w:left="108"/>
              <w:rPr>
                <w:rFonts w:ascii="Times New Roman" w:hAnsi="Times New Roman"/>
                <w:b/>
                <w:bCs/>
                <w:sz w:val="24"/>
                <w:szCs w:val="24"/>
              </w:rPr>
            </w:pPr>
            <w:r>
              <w:rPr>
                <w:rFonts w:ascii="Times New Roman" w:hAnsi="Times New Roman"/>
                <w:b/>
                <w:bCs/>
                <w:color w:val="000000"/>
                <w:sz w:val="24"/>
                <w:szCs w:val="24"/>
              </w:rPr>
              <w:t xml:space="preserve">Раздел 3. </w:t>
            </w:r>
            <w:r>
              <w:rPr>
                <w:rFonts w:ascii="Times New Roman" w:hAnsi="Times New Roman"/>
                <w:b/>
                <w:bCs/>
                <w:sz w:val="24"/>
                <w:szCs w:val="24"/>
              </w:rPr>
              <w:t xml:space="preserve">Синхронные генераторы и компенсаторы </w:t>
            </w:r>
          </w:p>
        </w:tc>
      </w:tr>
      <w:tr w:rsidR="00F37514" w:rsidTr="00B039CF">
        <w:trPr>
          <w:cantSplit/>
          <w:trHeight w:hRule="exact" w:val="812"/>
        </w:trPr>
        <w:tc>
          <w:tcPr>
            <w:tcW w:w="54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97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sz w:val="24"/>
                <w:szCs w:val="24"/>
              </w:rPr>
              <w:t xml:space="preserve">Схемы распределительных устройств электроустановок </w:t>
            </w:r>
          </w:p>
        </w:tc>
        <w:tc>
          <w:tcPr>
            <w:tcW w:w="435"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6</w:t>
            </w:r>
          </w:p>
        </w:tc>
        <w:tc>
          <w:tcPr>
            <w:tcW w:w="420"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8</w:t>
            </w:r>
          </w:p>
        </w:tc>
        <w:tc>
          <w:tcPr>
            <w:tcW w:w="420"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4</w:t>
            </w:r>
          </w:p>
        </w:tc>
        <w:tc>
          <w:tcPr>
            <w:tcW w:w="435"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4</w:t>
            </w: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r>
              <w:rPr>
                <w:rFonts w:ascii="Times New Roman" w:hAnsi="Times New Roman"/>
                <w:sz w:val="24"/>
                <w:szCs w:val="24"/>
              </w:rPr>
              <w:t>8</w:t>
            </w:r>
          </w:p>
        </w:tc>
        <w:tc>
          <w:tcPr>
            <w:tcW w:w="43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4" w:space="0" w:color="000000"/>
            </w:tcBorders>
          </w:tcPr>
          <w:p w:rsidR="00F37514" w:rsidRDefault="00F37514" w:rsidP="00B039CF">
            <w:pPr>
              <w:rPr>
                <w:rFonts w:ascii="Times New Roman" w:hAnsi="Times New Roman"/>
                <w:sz w:val="24"/>
                <w:szCs w:val="24"/>
              </w:rPr>
            </w:pPr>
          </w:p>
        </w:tc>
        <w:tc>
          <w:tcPr>
            <w:tcW w:w="431" w:type="dxa"/>
            <w:tcBorders>
              <w:left w:val="single" w:sz="4" w:space="0" w:color="000000"/>
              <w:bottom w:val="single" w:sz="4" w:space="0" w:color="000000"/>
              <w:right w:val="single" w:sz="4" w:space="0" w:color="000000"/>
            </w:tcBorders>
          </w:tcPr>
          <w:p w:rsidR="00F37514" w:rsidRDefault="00F37514" w:rsidP="00B039CF">
            <w:pPr>
              <w:rPr>
                <w:rFonts w:ascii="Times New Roman" w:hAnsi="Times New Roman"/>
                <w:sz w:val="24"/>
                <w:szCs w:val="24"/>
              </w:rPr>
            </w:pPr>
          </w:p>
        </w:tc>
      </w:tr>
      <w:tr w:rsidR="00F37514" w:rsidTr="00B039CF">
        <w:trPr>
          <w:cantSplit/>
          <w:trHeight w:hRule="exact" w:val="285"/>
        </w:trPr>
        <w:tc>
          <w:tcPr>
            <w:tcW w:w="54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r>
              <w:rPr>
                <w:rFonts w:ascii="Times New Roman" w:hAnsi="Times New Roman"/>
                <w:b/>
                <w:bCs/>
                <w:sz w:val="24"/>
                <w:szCs w:val="24"/>
              </w:rPr>
              <w:t>34</w:t>
            </w: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r>
              <w:rPr>
                <w:rFonts w:ascii="Times New Roman" w:hAnsi="Times New Roman"/>
                <w:b/>
                <w:bCs/>
                <w:sz w:val="24"/>
                <w:szCs w:val="24"/>
              </w:rPr>
              <w:t>18</w:t>
            </w:r>
          </w:p>
        </w:tc>
        <w:tc>
          <w:tcPr>
            <w:tcW w:w="435"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r>
              <w:rPr>
                <w:rFonts w:ascii="Times New Roman" w:hAnsi="Times New Roman"/>
                <w:b/>
                <w:bCs/>
                <w:sz w:val="24"/>
                <w:szCs w:val="24"/>
              </w:rPr>
              <w:t>38</w:t>
            </w:r>
          </w:p>
        </w:tc>
        <w:tc>
          <w:tcPr>
            <w:tcW w:w="435"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p>
        </w:tc>
      </w:tr>
      <w:tr w:rsidR="00F37514" w:rsidTr="00B039CF">
        <w:trPr>
          <w:cantSplit/>
          <w:trHeight w:hRule="exact" w:val="288"/>
        </w:trPr>
        <w:tc>
          <w:tcPr>
            <w:tcW w:w="54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p>
        </w:tc>
      </w:tr>
      <w:tr w:rsidR="00F37514" w:rsidTr="00B039CF">
        <w:trPr>
          <w:cantSplit/>
          <w:trHeight w:hRule="exact" w:val="285"/>
        </w:trPr>
        <w:tc>
          <w:tcPr>
            <w:tcW w:w="54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F37514" w:rsidTr="00B039CF">
        <w:trPr>
          <w:cantSplit/>
          <w:trHeight w:hRule="exact" w:val="285"/>
        </w:trPr>
        <w:tc>
          <w:tcPr>
            <w:tcW w:w="54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p>
        </w:tc>
      </w:tr>
      <w:tr w:rsidR="00F37514" w:rsidTr="00B039CF">
        <w:trPr>
          <w:cantSplit/>
          <w:trHeight w:hRule="exact" w:val="285"/>
        </w:trPr>
        <w:tc>
          <w:tcPr>
            <w:tcW w:w="54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p>
        </w:tc>
      </w:tr>
    </w:tbl>
    <w:p w:rsidR="00F37514" w:rsidRDefault="00F37514" w:rsidP="00F37514">
      <w:pPr>
        <w:sectPr w:rsidR="00F37514" w:rsidSect="00F37514">
          <w:type w:val="continuous"/>
          <w:pgSz w:w="11906" w:h="16838"/>
          <w:pgMar w:top="694" w:right="566" w:bottom="1440" w:left="1418" w:header="0" w:footer="0" w:gutter="0"/>
          <w:cols w:space="720"/>
          <w:formProt w:val="0"/>
          <w:docGrid w:linePitch="299" w:charSpace="4096"/>
        </w:sectPr>
      </w:pPr>
    </w:p>
    <w:p w:rsidR="00F37514" w:rsidRDefault="00F37514" w:rsidP="00F37514">
      <w:pPr>
        <w:tabs>
          <w:tab w:val="left" w:pos="709"/>
        </w:tabs>
        <w:spacing w:after="0" w:line="240" w:lineRule="auto"/>
        <w:contextualSpacing/>
        <w:jc w:val="both"/>
        <w:rPr>
          <w:rFonts w:ascii="Times New Roman" w:hAnsi="Times New Roman"/>
          <w:b/>
          <w:bCs/>
          <w:sz w:val="24"/>
          <w:szCs w:val="24"/>
        </w:rPr>
      </w:pPr>
    </w:p>
    <w:p w:rsidR="00F37514" w:rsidRDefault="00F37514" w:rsidP="00F37514">
      <w:pPr>
        <w:spacing w:after="0" w:line="240" w:lineRule="auto"/>
        <w:contextualSpacing/>
        <w:jc w:val="both"/>
        <w:rPr>
          <w:rFonts w:ascii="Times New Roman" w:hAnsi="Times New Roman"/>
          <w:sz w:val="24"/>
          <w:szCs w:val="24"/>
        </w:rPr>
      </w:pPr>
    </w:p>
    <w:p w:rsidR="00F37514" w:rsidRDefault="00F37514" w:rsidP="00F37514">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Содержание дисциплины ОЗО</w:t>
      </w:r>
    </w:p>
    <w:p w:rsidR="00F37514" w:rsidRDefault="00F37514" w:rsidP="00F37514">
      <w:pPr>
        <w:spacing w:after="0" w:line="240" w:lineRule="auto"/>
        <w:ind w:firstLine="426"/>
        <w:contextualSpacing/>
        <w:jc w:val="both"/>
        <w:rPr>
          <w:rFonts w:ascii="Times New Roman" w:hAnsi="Times New Roman"/>
          <w:b/>
          <w:bCs/>
          <w:sz w:val="24"/>
          <w:szCs w:val="24"/>
        </w:rPr>
      </w:pPr>
    </w:p>
    <w:tbl>
      <w:tblPr>
        <w:tblW w:w="10601" w:type="dxa"/>
        <w:tblInd w:w="-818" w:type="dxa"/>
        <w:tblLayout w:type="fixed"/>
        <w:tblCellMar>
          <w:left w:w="0" w:type="dxa"/>
          <w:right w:w="0" w:type="dxa"/>
        </w:tblCellMar>
        <w:tblLook w:val="04A0"/>
      </w:tblPr>
      <w:tblGrid>
        <w:gridCol w:w="540"/>
        <w:gridCol w:w="2970"/>
        <w:gridCol w:w="435"/>
        <w:gridCol w:w="420"/>
        <w:gridCol w:w="420"/>
        <w:gridCol w:w="435"/>
        <w:gridCol w:w="420"/>
        <w:gridCol w:w="285"/>
        <w:gridCol w:w="420"/>
        <w:gridCol w:w="435"/>
        <w:gridCol w:w="420"/>
        <w:gridCol w:w="420"/>
        <w:gridCol w:w="435"/>
        <w:gridCol w:w="420"/>
        <w:gridCol w:w="420"/>
        <w:gridCol w:w="435"/>
        <w:gridCol w:w="420"/>
        <w:gridCol w:w="420"/>
        <w:gridCol w:w="431"/>
      </w:tblGrid>
      <w:tr w:rsidR="00F37514" w:rsidTr="00B039CF">
        <w:trPr>
          <w:cantSplit/>
          <w:trHeight w:hRule="exact" w:val="833"/>
        </w:trPr>
        <w:tc>
          <w:tcPr>
            <w:tcW w:w="54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0" w:type="dxa"/>
            <w:vMerge w:val="restart"/>
            <w:tcBorders>
              <w:top w:val="single" w:sz="2" w:space="0" w:color="000000"/>
              <w:left w:val="single" w:sz="2" w:space="0" w:color="000000"/>
              <w:bottom w:val="single" w:sz="2" w:space="0" w:color="000000"/>
              <w:right w:val="single" w:sz="2" w:space="0" w:color="000000"/>
            </w:tcBorders>
            <w:vAlign w:val="center"/>
          </w:tcPr>
          <w:p w:rsidR="00F37514" w:rsidRDefault="00F37514" w:rsidP="00B039CF">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5" w:type="dxa"/>
            <w:gridSpan w:val="9"/>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81" w:type="dxa"/>
            <w:gridSpan w:val="7"/>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F37514" w:rsidRDefault="00F37514" w:rsidP="00B039CF">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F37514" w:rsidTr="00B039CF">
        <w:trPr>
          <w:cantSplit/>
          <w:trHeight w:hRule="exact" w:val="590"/>
        </w:trPr>
        <w:tc>
          <w:tcPr>
            <w:tcW w:w="54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5" w:type="dxa"/>
            <w:gridSpan w:val="4"/>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81" w:type="dxa"/>
            <w:gridSpan w:val="7"/>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spacing w:after="0" w:line="240" w:lineRule="auto"/>
              <w:ind w:left="108"/>
              <w:contextualSpacing/>
              <w:rPr>
                <w:rFonts w:ascii="Times New Roman" w:hAnsi="Times New Roman"/>
                <w:sz w:val="24"/>
                <w:szCs w:val="24"/>
              </w:rPr>
            </w:pPr>
          </w:p>
        </w:tc>
      </w:tr>
      <w:tr w:rsidR="00F37514" w:rsidTr="00B039CF">
        <w:trPr>
          <w:cantSplit/>
          <w:trHeight w:hRule="exact" w:val="2939"/>
        </w:trPr>
        <w:tc>
          <w:tcPr>
            <w:tcW w:w="54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31" w:type="dxa"/>
            <w:tcBorders>
              <w:top w:val="single" w:sz="2" w:space="0" w:color="000000"/>
              <w:left w:val="single" w:sz="2" w:space="0" w:color="000000"/>
              <w:bottom w:val="single" w:sz="4" w:space="0" w:color="000000"/>
              <w:right w:val="single" w:sz="2" w:space="0" w:color="000000"/>
            </w:tcBorders>
            <w:textDirection w:val="btLr"/>
          </w:tcPr>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F37514" w:rsidRDefault="00F37514" w:rsidP="00B039CF">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F37514" w:rsidTr="00B039CF">
        <w:trPr>
          <w:cantSplit/>
          <w:trHeight w:hRule="exact" w:val="453"/>
        </w:trPr>
        <w:tc>
          <w:tcPr>
            <w:tcW w:w="10601" w:type="dxa"/>
            <w:gridSpan w:val="19"/>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1.Современные типы электростанций и подстанций, особенности их технологического процесса </w:t>
            </w:r>
          </w:p>
        </w:tc>
      </w:tr>
      <w:tr w:rsidR="00F37514" w:rsidTr="00B039CF">
        <w:trPr>
          <w:cantSplit/>
          <w:trHeight w:hRule="exact" w:val="690"/>
        </w:trPr>
        <w:tc>
          <w:tcPr>
            <w:tcW w:w="54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1.1. </w:t>
            </w:r>
            <w:r>
              <w:rPr>
                <w:rFonts w:ascii="Times New Roman" w:hAnsi="Times New Roman"/>
                <w:sz w:val="24"/>
                <w:szCs w:val="24"/>
              </w:rPr>
              <w:t>Коммутационные электрические аппараты.</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r>
      <w:tr w:rsidR="00F37514" w:rsidTr="00B039CF">
        <w:trPr>
          <w:cantSplit/>
          <w:trHeight w:hRule="exact" w:val="840"/>
        </w:trPr>
        <w:tc>
          <w:tcPr>
            <w:tcW w:w="54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sz w:val="24"/>
                <w:szCs w:val="24"/>
              </w:rPr>
              <w:t xml:space="preserve">Измерительные трансформаторы и устройства </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r>
      <w:tr w:rsidR="00F37514" w:rsidTr="00B039CF">
        <w:trPr>
          <w:cantSplit/>
          <w:trHeight w:hRule="exact" w:val="465"/>
        </w:trPr>
        <w:tc>
          <w:tcPr>
            <w:tcW w:w="10601" w:type="dxa"/>
            <w:gridSpan w:val="19"/>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Нагрев проводников и электрических аппаратов. </w:t>
            </w:r>
          </w:p>
        </w:tc>
      </w:tr>
      <w:tr w:rsidR="00F37514" w:rsidTr="00B039CF">
        <w:trPr>
          <w:cantSplit/>
          <w:trHeight w:hRule="exact" w:val="960"/>
        </w:trPr>
        <w:tc>
          <w:tcPr>
            <w:tcW w:w="54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sz w:val="24"/>
                <w:szCs w:val="24"/>
              </w:rPr>
              <w:t>Электрические схемы электростанций и подстанций.</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r>
      <w:tr w:rsidR="00F37514" w:rsidTr="00B039CF">
        <w:trPr>
          <w:cantSplit/>
          <w:trHeight w:hRule="exact" w:val="675"/>
        </w:trPr>
        <w:tc>
          <w:tcPr>
            <w:tcW w:w="54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2.2.</w:t>
            </w:r>
            <w:r>
              <w:rPr>
                <w:rFonts w:ascii="Times New Roman" w:hAnsi="Times New Roman"/>
                <w:sz w:val="24"/>
                <w:szCs w:val="24"/>
              </w:rPr>
              <w:t xml:space="preserve">Собственные нужды электростанций и подстанций </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r>
              <w:rPr>
                <w:rFonts w:ascii="Times New Roman" w:hAnsi="Times New Roman"/>
                <w:sz w:val="24"/>
                <w:szCs w:val="24"/>
              </w:rPr>
              <w:t>12</w:t>
            </w: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4" w:space="0" w:color="000000"/>
            </w:tcBorders>
          </w:tcPr>
          <w:p w:rsidR="00F37514" w:rsidRDefault="00F37514" w:rsidP="00B039CF">
            <w:pPr>
              <w:rPr>
                <w:rFonts w:ascii="Times New Roman" w:hAnsi="Times New Roman"/>
                <w:sz w:val="24"/>
                <w:szCs w:val="24"/>
              </w:rPr>
            </w:pPr>
          </w:p>
        </w:tc>
        <w:tc>
          <w:tcPr>
            <w:tcW w:w="431" w:type="dxa"/>
            <w:tcBorders>
              <w:top w:val="single" w:sz="4" w:space="0" w:color="000000"/>
              <w:left w:val="single" w:sz="4" w:space="0" w:color="000000"/>
              <w:bottom w:val="single" w:sz="4" w:space="0" w:color="000000"/>
              <w:right w:val="single" w:sz="4" w:space="0" w:color="000000"/>
            </w:tcBorders>
          </w:tcPr>
          <w:p w:rsidR="00F37514" w:rsidRDefault="00F37514" w:rsidP="00B039CF">
            <w:pPr>
              <w:rPr>
                <w:rFonts w:ascii="Times New Roman" w:hAnsi="Times New Roman"/>
                <w:sz w:val="24"/>
                <w:szCs w:val="24"/>
              </w:rPr>
            </w:pPr>
          </w:p>
        </w:tc>
      </w:tr>
      <w:tr w:rsidR="00F37514" w:rsidTr="00B039CF">
        <w:trPr>
          <w:cantSplit/>
          <w:trHeight w:hRule="exact" w:val="388"/>
        </w:trPr>
        <w:tc>
          <w:tcPr>
            <w:tcW w:w="10601" w:type="dxa"/>
            <w:gridSpan w:val="19"/>
            <w:tcBorders>
              <w:left w:val="single" w:sz="2" w:space="0" w:color="000000"/>
              <w:bottom w:val="single" w:sz="2" w:space="0" w:color="000000"/>
              <w:right w:val="single" w:sz="4" w:space="0" w:color="000000"/>
            </w:tcBorders>
          </w:tcPr>
          <w:p w:rsidR="00F37514" w:rsidRDefault="00F37514" w:rsidP="00B039CF">
            <w:pPr>
              <w:widowControl w:val="0"/>
              <w:tabs>
                <w:tab w:val="left" w:pos="671"/>
              </w:tabs>
              <w:spacing w:before="3" w:line="240" w:lineRule="auto"/>
              <w:ind w:left="108"/>
              <w:rPr>
                <w:rFonts w:ascii="Times New Roman" w:hAnsi="Times New Roman"/>
                <w:b/>
                <w:bCs/>
                <w:sz w:val="24"/>
                <w:szCs w:val="24"/>
              </w:rPr>
            </w:pPr>
            <w:r>
              <w:rPr>
                <w:rFonts w:ascii="Times New Roman" w:hAnsi="Times New Roman"/>
                <w:b/>
                <w:bCs/>
                <w:color w:val="000000"/>
                <w:sz w:val="24"/>
                <w:szCs w:val="24"/>
              </w:rPr>
              <w:t xml:space="preserve">Раздел 3. </w:t>
            </w:r>
            <w:r>
              <w:rPr>
                <w:rFonts w:ascii="Times New Roman" w:hAnsi="Times New Roman"/>
                <w:b/>
                <w:bCs/>
                <w:sz w:val="24"/>
                <w:szCs w:val="24"/>
              </w:rPr>
              <w:t xml:space="preserve">Синхронные генераторы и компенсаторы </w:t>
            </w:r>
          </w:p>
        </w:tc>
      </w:tr>
      <w:tr w:rsidR="00F37514" w:rsidTr="00B039CF">
        <w:trPr>
          <w:cantSplit/>
          <w:trHeight w:hRule="exact" w:val="812"/>
        </w:trPr>
        <w:tc>
          <w:tcPr>
            <w:tcW w:w="54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97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sz w:val="24"/>
                <w:szCs w:val="24"/>
              </w:rPr>
              <w:t xml:space="preserve">Схемы распределительных устройств электроустановок </w:t>
            </w:r>
          </w:p>
        </w:tc>
        <w:tc>
          <w:tcPr>
            <w:tcW w:w="435"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6</w:t>
            </w:r>
          </w:p>
        </w:tc>
        <w:tc>
          <w:tcPr>
            <w:tcW w:w="420"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2</w:t>
            </w:r>
          </w:p>
        </w:tc>
        <w:tc>
          <w:tcPr>
            <w:tcW w:w="420"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2</w:t>
            </w:r>
          </w:p>
        </w:tc>
        <w:tc>
          <w:tcPr>
            <w:tcW w:w="435"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r>
              <w:rPr>
                <w:rFonts w:ascii="Times New Roman" w:hAnsi="Times New Roman"/>
                <w:sz w:val="24"/>
                <w:szCs w:val="24"/>
              </w:rPr>
              <w:t>14</w:t>
            </w:r>
          </w:p>
        </w:tc>
        <w:tc>
          <w:tcPr>
            <w:tcW w:w="435"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8</w:t>
            </w: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4" w:space="0" w:color="000000"/>
            </w:tcBorders>
          </w:tcPr>
          <w:p w:rsidR="00F37514" w:rsidRDefault="00F37514" w:rsidP="00B039CF">
            <w:pPr>
              <w:rPr>
                <w:rFonts w:ascii="Times New Roman" w:hAnsi="Times New Roman"/>
                <w:sz w:val="24"/>
                <w:szCs w:val="24"/>
              </w:rPr>
            </w:pPr>
          </w:p>
        </w:tc>
        <w:tc>
          <w:tcPr>
            <w:tcW w:w="431" w:type="dxa"/>
            <w:tcBorders>
              <w:left w:val="single" w:sz="4" w:space="0" w:color="000000"/>
              <w:bottom w:val="single" w:sz="4" w:space="0" w:color="000000"/>
              <w:right w:val="single" w:sz="4" w:space="0" w:color="000000"/>
            </w:tcBorders>
          </w:tcPr>
          <w:p w:rsidR="00F37514" w:rsidRDefault="00F37514" w:rsidP="00B039CF">
            <w:pPr>
              <w:rPr>
                <w:rFonts w:ascii="Times New Roman" w:hAnsi="Times New Roman"/>
                <w:sz w:val="24"/>
                <w:szCs w:val="24"/>
              </w:rPr>
            </w:pPr>
          </w:p>
        </w:tc>
      </w:tr>
      <w:tr w:rsidR="00F37514" w:rsidTr="00B039CF">
        <w:trPr>
          <w:cantSplit/>
          <w:trHeight w:hRule="exact" w:val="812"/>
        </w:trPr>
        <w:tc>
          <w:tcPr>
            <w:tcW w:w="54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3" w:line="240" w:lineRule="auto"/>
              <w:ind w:left="108"/>
              <w:rPr>
                <w:rFonts w:ascii="Times New Roman" w:hAnsi="Times New Roman"/>
                <w:color w:val="000000"/>
                <w:sz w:val="24"/>
                <w:szCs w:val="24"/>
              </w:rPr>
            </w:pPr>
          </w:p>
        </w:tc>
        <w:tc>
          <w:tcPr>
            <w:tcW w:w="297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35"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285"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r>
              <w:rPr>
                <w:rFonts w:ascii="Times New Roman" w:hAnsi="Times New Roman"/>
                <w:b/>
                <w:bCs/>
                <w:sz w:val="24"/>
                <w:szCs w:val="24"/>
              </w:rPr>
              <w:t>62</w:t>
            </w:r>
          </w:p>
        </w:tc>
        <w:tc>
          <w:tcPr>
            <w:tcW w:w="43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jc w:val="center"/>
              <w:rPr>
                <w:rFonts w:ascii="Times New Roman" w:hAnsi="Times New Roman"/>
                <w:sz w:val="24"/>
                <w:szCs w:val="24"/>
              </w:rPr>
            </w:pPr>
            <w:r>
              <w:rPr>
                <w:rFonts w:ascii="Times New Roman" w:hAnsi="Times New Roman"/>
                <w:sz w:val="24"/>
                <w:szCs w:val="24"/>
              </w:rPr>
              <w:t>4</w:t>
            </w: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F37514" w:rsidRDefault="00F37514" w:rsidP="00B039CF">
            <w:pPr>
              <w:rPr>
                <w:rFonts w:ascii="Times New Roman" w:hAnsi="Times New Roman"/>
                <w:sz w:val="24"/>
                <w:szCs w:val="24"/>
              </w:rPr>
            </w:pPr>
          </w:p>
        </w:tc>
        <w:tc>
          <w:tcPr>
            <w:tcW w:w="420" w:type="dxa"/>
            <w:tcBorders>
              <w:left w:val="single" w:sz="2" w:space="0" w:color="000000"/>
              <w:bottom w:val="single" w:sz="2" w:space="0" w:color="000000"/>
              <w:right w:val="single" w:sz="4" w:space="0" w:color="000000"/>
            </w:tcBorders>
          </w:tcPr>
          <w:p w:rsidR="00F37514" w:rsidRDefault="00F37514" w:rsidP="00B039CF">
            <w:pPr>
              <w:rPr>
                <w:rFonts w:ascii="Times New Roman" w:hAnsi="Times New Roman"/>
                <w:sz w:val="24"/>
                <w:szCs w:val="24"/>
              </w:rPr>
            </w:pPr>
          </w:p>
        </w:tc>
        <w:tc>
          <w:tcPr>
            <w:tcW w:w="431" w:type="dxa"/>
            <w:tcBorders>
              <w:left w:val="single" w:sz="4" w:space="0" w:color="000000"/>
              <w:bottom w:val="single" w:sz="4" w:space="0" w:color="000000"/>
              <w:right w:val="single" w:sz="4" w:space="0" w:color="000000"/>
            </w:tcBorders>
          </w:tcPr>
          <w:p w:rsidR="00F37514" w:rsidRDefault="00F37514" w:rsidP="00B039CF">
            <w:pPr>
              <w:rPr>
                <w:rFonts w:ascii="Times New Roman" w:hAnsi="Times New Roman"/>
                <w:sz w:val="24"/>
                <w:szCs w:val="24"/>
              </w:rPr>
            </w:pPr>
          </w:p>
        </w:tc>
      </w:tr>
      <w:tr w:rsidR="00F37514" w:rsidTr="00B039CF">
        <w:trPr>
          <w:cantSplit/>
          <w:trHeight w:hRule="exact" w:val="285"/>
        </w:trPr>
        <w:tc>
          <w:tcPr>
            <w:tcW w:w="54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p>
        </w:tc>
        <w:tc>
          <w:tcPr>
            <w:tcW w:w="435"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435"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b/>
                <w:bCs/>
                <w:sz w:val="24"/>
                <w:szCs w:val="24"/>
              </w:rPr>
            </w:pPr>
          </w:p>
        </w:tc>
        <w:tc>
          <w:tcPr>
            <w:tcW w:w="435"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p>
        </w:tc>
      </w:tr>
      <w:tr w:rsidR="00F37514" w:rsidTr="00B039CF">
        <w:trPr>
          <w:cantSplit/>
          <w:trHeight w:hRule="exact" w:val="288"/>
        </w:trPr>
        <w:tc>
          <w:tcPr>
            <w:tcW w:w="54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p>
        </w:tc>
      </w:tr>
      <w:tr w:rsidR="00F37514" w:rsidTr="00B039CF">
        <w:trPr>
          <w:cantSplit/>
          <w:trHeight w:hRule="exact" w:val="285"/>
        </w:trPr>
        <w:tc>
          <w:tcPr>
            <w:tcW w:w="54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F37514" w:rsidTr="00B039CF">
        <w:trPr>
          <w:cantSplit/>
          <w:trHeight w:hRule="exact" w:val="285"/>
        </w:trPr>
        <w:tc>
          <w:tcPr>
            <w:tcW w:w="54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p>
        </w:tc>
      </w:tr>
      <w:tr w:rsidR="00F37514" w:rsidTr="00B039CF">
        <w:trPr>
          <w:cantSplit/>
          <w:trHeight w:hRule="exact" w:val="285"/>
        </w:trPr>
        <w:tc>
          <w:tcPr>
            <w:tcW w:w="54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4" w:space="0" w:color="000000"/>
            </w:tcBorders>
          </w:tcPr>
          <w:p w:rsidR="00F37514" w:rsidRDefault="00F37514" w:rsidP="00B039CF">
            <w:pPr>
              <w:widowControl w:val="0"/>
              <w:tabs>
                <w:tab w:val="left" w:pos="671"/>
              </w:tabs>
              <w:ind w:left="108"/>
              <w:rPr>
                <w:rFonts w:ascii="Times New Roman" w:hAnsi="Times New Roman"/>
                <w:sz w:val="24"/>
                <w:szCs w:val="24"/>
              </w:rPr>
            </w:pPr>
          </w:p>
        </w:tc>
        <w:tc>
          <w:tcPr>
            <w:tcW w:w="2550" w:type="dxa"/>
            <w:gridSpan w:val="6"/>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31" w:type="dxa"/>
            <w:tcBorders>
              <w:top w:val="single" w:sz="4" w:space="0" w:color="000000"/>
              <w:left w:val="single" w:sz="4" w:space="0" w:color="000000"/>
              <w:bottom w:val="single" w:sz="4" w:space="0" w:color="000000"/>
              <w:right w:val="single" w:sz="4" w:space="0" w:color="000000"/>
            </w:tcBorders>
            <w:tcMar>
              <w:left w:w="3" w:type="dxa"/>
              <w:right w:w="3" w:type="dxa"/>
            </w:tcMar>
          </w:tcPr>
          <w:p w:rsidR="00F37514" w:rsidRDefault="00F37514" w:rsidP="00B039CF">
            <w:pPr>
              <w:widowControl w:val="0"/>
              <w:tabs>
                <w:tab w:val="left" w:pos="671"/>
              </w:tabs>
              <w:spacing w:before="1" w:line="240" w:lineRule="auto"/>
              <w:ind w:left="108"/>
              <w:rPr>
                <w:rFonts w:ascii="Times New Roman" w:hAnsi="Times New Roman"/>
                <w:color w:val="000000"/>
                <w:sz w:val="24"/>
                <w:szCs w:val="24"/>
              </w:rPr>
            </w:pPr>
          </w:p>
        </w:tc>
      </w:tr>
    </w:tbl>
    <w:p w:rsidR="00F37514" w:rsidRDefault="00F37514" w:rsidP="00F37514">
      <w:pPr>
        <w:spacing w:after="0" w:line="240" w:lineRule="auto"/>
        <w:ind w:firstLine="426"/>
        <w:contextualSpacing/>
        <w:jc w:val="both"/>
        <w:rPr>
          <w:rFonts w:ascii="Times New Roman" w:hAnsi="Times New Roman"/>
          <w:b/>
          <w:bCs/>
          <w:sz w:val="24"/>
          <w:szCs w:val="24"/>
        </w:rPr>
      </w:pPr>
    </w:p>
    <w:p w:rsidR="00F37514" w:rsidRDefault="00F37514" w:rsidP="00F37514">
      <w:pPr>
        <w:spacing w:after="0" w:line="240" w:lineRule="auto"/>
        <w:ind w:firstLine="426"/>
        <w:contextualSpacing/>
        <w:jc w:val="both"/>
        <w:rPr>
          <w:rFonts w:ascii="Times New Roman" w:hAnsi="Times New Roman"/>
          <w:b/>
          <w:bCs/>
          <w:sz w:val="24"/>
          <w:szCs w:val="24"/>
        </w:rPr>
      </w:pPr>
    </w:p>
    <w:p w:rsidR="00F37514" w:rsidRDefault="00F37514" w:rsidP="00F3751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2.2. Содержание дисциплины </w:t>
      </w:r>
      <w:r>
        <w:rPr>
          <w:rFonts w:ascii="Times New Roman" w:hAnsi="Times New Roman"/>
          <w:b/>
          <w:bCs/>
          <w:sz w:val="24"/>
          <w:szCs w:val="24"/>
          <w:u w:val="single"/>
        </w:rPr>
        <w:t>«Основы эксплуатации электрооборудования подстанций»</w:t>
      </w:r>
    </w:p>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Современные типы электростанций и подстанций, особенности их технологического процесса. </w:t>
      </w:r>
    </w:p>
    <w:p w:rsidR="00F37514" w:rsidRDefault="00F37514" w:rsidP="00F37514">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color w:val="000000"/>
          <w:sz w:val="24"/>
          <w:szCs w:val="24"/>
        </w:rPr>
        <w:t xml:space="preserve">Перспективные источники электроэнергии. Распределение нагрузки между электростанциями разных типов. Понятие о графиках нагрузок электростанций и подстанций. Надёжность электроснабжения потребителей. Экономические и экологические проблемы энергетики. </w:t>
      </w:r>
    </w:p>
    <w:p w:rsidR="00F37514" w:rsidRDefault="00F37514" w:rsidP="00F37514">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sz w:val="24"/>
          <w:szCs w:val="24"/>
        </w:rPr>
        <w:t>Основные параметры и конструктивные особенности. Системы охлаждения. Тепловые режимы трансформаторов. Особенности автотрансформаторов. Способы изменения коэффициента трансформации.</w:t>
      </w:r>
    </w:p>
    <w:p w:rsidR="00F37514" w:rsidRDefault="00F37514" w:rsidP="00F37514">
      <w:pPr>
        <w:widowControl w:val="0"/>
        <w:tabs>
          <w:tab w:val="left" w:pos="671"/>
        </w:tabs>
        <w:spacing w:after="0" w:line="240" w:lineRule="auto"/>
        <w:contextualSpacing/>
        <w:jc w:val="both"/>
        <w:rPr>
          <w:b/>
          <w:color w:val="000000"/>
        </w:rPr>
      </w:pPr>
    </w:p>
    <w:p w:rsidR="00F37514" w:rsidRDefault="00F37514" w:rsidP="00F37514">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Нагрев проводников и электрических аппаратов.</w:t>
      </w:r>
    </w:p>
    <w:p w:rsidR="00F37514" w:rsidRDefault="00F37514" w:rsidP="00F37514">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color w:val="000000"/>
          <w:sz w:val="24"/>
          <w:szCs w:val="24"/>
        </w:rPr>
        <w:t xml:space="preserve">Общие сведения о токах короткого замыкания. Нагрев проводников и электрических аппаратов в продолжительных режимах и при коротких замыканиях. Допустимые температуры нагрева. Термическая и электродинамическая стойкость проводников и электрических аппаратов. </w:t>
      </w:r>
    </w:p>
    <w:p w:rsidR="00F37514" w:rsidRDefault="00F37514" w:rsidP="00F37514">
      <w:pPr>
        <w:widowControl w:val="0"/>
        <w:tabs>
          <w:tab w:val="left" w:pos="671"/>
        </w:tabs>
        <w:spacing w:after="0" w:line="240" w:lineRule="auto"/>
        <w:contextualSpacing/>
        <w:jc w:val="both"/>
        <w:rPr>
          <w:rFonts w:ascii="Times New Roman" w:hAnsi="Times New Roman"/>
          <w:sz w:val="24"/>
          <w:szCs w:val="24"/>
        </w:rPr>
      </w:pPr>
      <w:r>
        <w:rPr>
          <w:rFonts w:ascii="Times New Roman" w:hAnsi="Times New Roman"/>
          <w:sz w:val="24"/>
          <w:szCs w:val="24"/>
        </w:rPr>
        <w:t xml:space="preserve">Отключение цепи переменного тока. Процесс гашения электрической дуги в коммутационных аппаратах. </w:t>
      </w:r>
      <w:proofErr w:type="spellStart"/>
      <w:r>
        <w:rPr>
          <w:rFonts w:ascii="Times New Roman" w:hAnsi="Times New Roman"/>
          <w:sz w:val="24"/>
          <w:szCs w:val="24"/>
        </w:rPr>
        <w:t>Дугогасительные</w:t>
      </w:r>
      <w:proofErr w:type="spellEnd"/>
      <w:r>
        <w:rPr>
          <w:rFonts w:ascii="Times New Roman" w:hAnsi="Times New Roman"/>
          <w:sz w:val="24"/>
          <w:szCs w:val="24"/>
        </w:rPr>
        <w:t xml:space="preserve"> устройства электрических аппаратов переменного и постоянного тока. Типы выключателей и их конструктивные особенности. Основные параметры и эксплуатационные характеристики современных выключателей, разъединителей и других электрических аппаратов. </w:t>
      </w:r>
    </w:p>
    <w:p w:rsidR="00F37514" w:rsidRDefault="00F37514" w:rsidP="00F37514">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b/>
          <w:bCs/>
          <w:color w:val="000000"/>
          <w:sz w:val="24"/>
          <w:szCs w:val="24"/>
        </w:rPr>
        <w:t>Раздел 3. Синхронные генераторы и компенсаторы.</w:t>
      </w:r>
    </w:p>
    <w:p w:rsidR="00F37514" w:rsidRPr="00D57C17" w:rsidRDefault="00F37514" w:rsidP="00F37514">
      <w:pPr>
        <w:widowControl w:val="0"/>
        <w:tabs>
          <w:tab w:val="left" w:pos="671"/>
        </w:tabs>
        <w:spacing w:before="3" w:line="240" w:lineRule="auto"/>
        <w:ind w:left="108"/>
        <w:jc w:val="both"/>
        <w:rPr>
          <w:rFonts w:ascii="Times New Roman" w:hAnsi="Times New Roman"/>
          <w:sz w:val="24"/>
          <w:szCs w:val="24"/>
        </w:rPr>
      </w:pPr>
      <w:r>
        <w:rPr>
          <w:rFonts w:ascii="Times New Roman" w:hAnsi="Times New Roman"/>
          <w:sz w:val="24"/>
          <w:szCs w:val="24"/>
        </w:rPr>
        <w:t xml:space="preserve">Основные параметры и эксплуатационные характеристики. Конструктивные особенности. Системы охлаждения. Современные системы возбуждения и предъявляемые к ним требования. Способы включения генераторов в сеть. Перспективы улучшения характеристик генераторов. Трансформаторы напряжения, трансформаторы тока, ёмкостные делители напряжения. Сведения о конструкции. Параметры, схемы соединения обмоток, схемы включения. Области применения. Типовые группы схем, их характеристики, условия функционирования и область применения. Заземления в электроустановках и режим нейтрализации. Обеспечение безопасности обслуживающего персонала электроустановок. Системы измерений, контроля, сигнализации и управления. Источники оперативного тока. </w:t>
      </w:r>
    </w:p>
    <w:p w:rsidR="00F37514" w:rsidRDefault="00F37514" w:rsidP="00F37514">
      <w:pPr>
        <w:spacing w:after="0" w:line="240" w:lineRule="auto"/>
        <w:ind w:firstLine="426"/>
        <w:contextualSpacing/>
        <w:jc w:val="both"/>
        <w:rPr>
          <w:rFonts w:ascii="Times New Roman" w:hAnsi="Times New Roman"/>
          <w:sz w:val="24"/>
          <w:szCs w:val="24"/>
        </w:rPr>
      </w:pPr>
    </w:p>
    <w:p w:rsidR="00F37514" w:rsidRPr="00D57C17" w:rsidRDefault="00F37514" w:rsidP="00F37514">
      <w:pPr>
        <w:pStyle w:val="aa"/>
        <w:numPr>
          <w:ilvl w:val="0"/>
          <w:numId w:val="28"/>
        </w:numPr>
        <w:tabs>
          <w:tab w:val="left" w:pos="709"/>
        </w:tabs>
        <w:spacing w:after="0" w:line="240" w:lineRule="auto"/>
        <w:jc w:val="both"/>
        <w:rPr>
          <w:rFonts w:ascii="Times New Roman" w:hAnsi="Times New Roman"/>
          <w:sz w:val="24"/>
          <w:szCs w:val="24"/>
        </w:rPr>
      </w:pPr>
      <w:r w:rsidRPr="00D57C17">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3.1. План самостоятельной работы студентов</w:t>
      </w:r>
    </w:p>
    <w:p w:rsidR="00F37514" w:rsidRDefault="00F37514" w:rsidP="00F37514">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80"/>
        <w:gridCol w:w="2216"/>
        <w:gridCol w:w="1860"/>
        <w:gridCol w:w="1764"/>
        <w:gridCol w:w="1541"/>
        <w:gridCol w:w="1819"/>
      </w:tblGrid>
      <w:tr w:rsidR="00F37514" w:rsidTr="00B039CF">
        <w:trPr>
          <w:trHeight w:val="1396"/>
        </w:trPr>
        <w:tc>
          <w:tcPr>
            <w:tcW w:w="680" w:type="dxa"/>
            <w:tcBorders>
              <w:top w:val="single" w:sz="8" w:space="0" w:color="000000"/>
              <w:left w:val="single" w:sz="8" w:space="0" w:color="000000"/>
              <w:bottom w:val="single" w:sz="4" w:space="0" w:color="000000"/>
              <w:right w:val="single" w:sz="8"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lastRenderedPageBreak/>
              <w:t>№</w:t>
            </w:r>
          </w:p>
          <w:p w:rsidR="00F37514" w:rsidRDefault="00F37514" w:rsidP="00B039CF">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216" w:type="dxa"/>
            <w:tcBorders>
              <w:top w:val="single" w:sz="8" w:space="0" w:color="000000"/>
              <w:bottom w:val="single" w:sz="4" w:space="0" w:color="000000"/>
              <w:right w:val="single" w:sz="8"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60" w:type="dxa"/>
            <w:tcBorders>
              <w:top w:val="single" w:sz="8" w:space="0" w:color="000000"/>
              <w:bottom w:val="single" w:sz="4" w:space="0" w:color="000000"/>
              <w:right w:val="single" w:sz="8"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F37514" w:rsidRDefault="00F37514" w:rsidP="00B039CF">
            <w:pPr>
              <w:widowControl w:val="0"/>
              <w:spacing w:after="0" w:line="240" w:lineRule="auto"/>
              <w:contextualSpacing/>
              <w:jc w:val="center"/>
              <w:rPr>
                <w:rFonts w:ascii="Times New Roman" w:hAnsi="Times New Roman"/>
                <w:sz w:val="24"/>
                <w:szCs w:val="24"/>
              </w:rPr>
            </w:pPr>
          </w:p>
        </w:tc>
        <w:tc>
          <w:tcPr>
            <w:tcW w:w="1764" w:type="dxa"/>
            <w:tcBorders>
              <w:top w:val="single" w:sz="8" w:space="0" w:color="000000"/>
              <w:bottom w:val="single" w:sz="4" w:space="0" w:color="000000"/>
              <w:right w:val="single" w:sz="8"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F37514" w:rsidRDefault="00F37514" w:rsidP="00B039CF">
            <w:pPr>
              <w:widowControl w:val="0"/>
              <w:spacing w:after="0" w:line="240" w:lineRule="auto"/>
              <w:contextualSpacing/>
              <w:jc w:val="center"/>
              <w:rPr>
                <w:rFonts w:ascii="Times New Roman" w:hAnsi="Times New Roman"/>
                <w:sz w:val="24"/>
                <w:szCs w:val="24"/>
              </w:rPr>
            </w:pPr>
          </w:p>
        </w:tc>
        <w:tc>
          <w:tcPr>
            <w:tcW w:w="1541" w:type="dxa"/>
            <w:tcBorders>
              <w:top w:val="single" w:sz="8" w:space="0" w:color="000000"/>
              <w:bottom w:val="single" w:sz="4" w:space="0" w:color="000000"/>
              <w:right w:val="single" w:sz="8"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F37514" w:rsidRDefault="00F37514" w:rsidP="00B039CF">
            <w:pPr>
              <w:widowControl w:val="0"/>
              <w:spacing w:after="0" w:line="240" w:lineRule="auto"/>
              <w:contextualSpacing/>
              <w:jc w:val="center"/>
              <w:rPr>
                <w:rFonts w:ascii="Times New Roman" w:hAnsi="Times New Roman"/>
                <w:sz w:val="24"/>
                <w:szCs w:val="24"/>
              </w:rPr>
            </w:pPr>
          </w:p>
        </w:tc>
        <w:tc>
          <w:tcPr>
            <w:tcW w:w="1819" w:type="dxa"/>
            <w:tcBorders>
              <w:top w:val="single" w:sz="8" w:space="0" w:color="000000"/>
              <w:bottom w:val="single" w:sz="4" w:space="0" w:color="000000"/>
              <w:right w:val="single" w:sz="8"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Количество часов </w:t>
            </w:r>
          </w:p>
          <w:p w:rsidR="00F37514" w:rsidRDefault="00F37514" w:rsidP="00B039CF">
            <w:pPr>
              <w:widowControl w:val="0"/>
              <w:spacing w:after="0" w:line="240" w:lineRule="auto"/>
              <w:contextualSpacing/>
              <w:jc w:val="center"/>
              <w:rPr>
                <w:rFonts w:ascii="Times New Roman" w:hAnsi="Times New Roman"/>
                <w:sz w:val="24"/>
                <w:szCs w:val="24"/>
              </w:rPr>
            </w:pPr>
          </w:p>
        </w:tc>
      </w:tr>
      <w:tr w:rsidR="00F37514" w:rsidTr="00B039CF">
        <w:trPr>
          <w:trHeight w:val="378"/>
        </w:trPr>
        <w:tc>
          <w:tcPr>
            <w:tcW w:w="680"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216"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both"/>
              <w:rPr>
                <w:b/>
                <w:color w:val="000000"/>
              </w:rPr>
            </w:pPr>
            <w:r>
              <w:rPr>
                <w:rFonts w:ascii="Times New Roman" w:hAnsi="Times New Roman"/>
                <w:color w:val="000000"/>
                <w:sz w:val="24"/>
                <w:szCs w:val="24"/>
              </w:rPr>
              <w:t xml:space="preserve">Современные типы электростанций и подстанций, особенности их технологического процесса </w:t>
            </w:r>
          </w:p>
        </w:tc>
        <w:tc>
          <w:tcPr>
            <w:tcW w:w="1860"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764"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с</w:t>
            </w:r>
            <w:r>
              <w:rPr>
                <w:rFonts w:ascii="Times New Roman" w:hAnsi="Times New Roman"/>
                <w:color w:val="000000"/>
                <w:sz w:val="24"/>
                <w:szCs w:val="24"/>
              </w:rPr>
              <w:t>овременные типы электростанций и подстанций</w:t>
            </w:r>
          </w:p>
        </w:tc>
        <w:tc>
          <w:tcPr>
            <w:tcW w:w="1541"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F37514" w:rsidTr="00B039CF">
        <w:trPr>
          <w:trHeight w:val="1410"/>
        </w:trPr>
        <w:tc>
          <w:tcPr>
            <w:tcW w:w="680"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216"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before="1" w:line="240" w:lineRule="auto"/>
              <w:ind w:left="18"/>
              <w:rPr>
                <w:rFonts w:ascii="Times New Roman" w:hAnsi="Times New Roman"/>
                <w:sz w:val="24"/>
                <w:szCs w:val="24"/>
              </w:rPr>
            </w:pPr>
            <w:r>
              <w:rPr>
                <w:rFonts w:ascii="Times New Roman" w:hAnsi="Times New Roman"/>
                <w:sz w:val="24"/>
                <w:szCs w:val="24"/>
              </w:rPr>
              <w:t>Измерительные трансформаторы и устройства</w:t>
            </w:r>
          </w:p>
        </w:tc>
        <w:tc>
          <w:tcPr>
            <w:tcW w:w="1860"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764"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измерительные трансформаторы и устройства</w:t>
            </w:r>
          </w:p>
        </w:tc>
        <w:tc>
          <w:tcPr>
            <w:tcW w:w="1541"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F37514" w:rsidTr="00B039CF">
        <w:trPr>
          <w:trHeight w:val="347"/>
        </w:trPr>
        <w:tc>
          <w:tcPr>
            <w:tcW w:w="680"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216"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Синхронные генераторы и компенсаторы </w:t>
            </w:r>
          </w:p>
        </w:tc>
        <w:tc>
          <w:tcPr>
            <w:tcW w:w="1860"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764"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синхронные генераторы и компенсаторы </w:t>
            </w:r>
          </w:p>
        </w:tc>
        <w:tc>
          <w:tcPr>
            <w:tcW w:w="1541"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F37514" w:rsidTr="00B039CF">
        <w:trPr>
          <w:trHeight w:val="347"/>
        </w:trPr>
        <w:tc>
          <w:tcPr>
            <w:tcW w:w="680"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216"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Силовые трансформаторы и автотрансформаторы </w:t>
            </w:r>
          </w:p>
        </w:tc>
        <w:tc>
          <w:tcPr>
            <w:tcW w:w="1860"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764"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силовые трансформаторы и автотрансформаторы</w:t>
            </w:r>
          </w:p>
        </w:tc>
        <w:tc>
          <w:tcPr>
            <w:tcW w:w="1541"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F37514" w:rsidTr="00B039CF">
        <w:trPr>
          <w:trHeight w:val="347"/>
        </w:trPr>
        <w:tc>
          <w:tcPr>
            <w:tcW w:w="680"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216"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Коммутационные электрические аппараты </w:t>
            </w:r>
          </w:p>
        </w:tc>
        <w:tc>
          <w:tcPr>
            <w:tcW w:w="1860"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
        </w:tc>
        <w:tc>
          <w:tcPr>
            <w:tcW w:w="1764"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коммутационные электрические аппараты </w:t>
            </w:r>
          </w:p>
        </w:tc>
        <w:tc>
          <w:tcPr>
            <w:tcW w:w="1541"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9"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shd w:val="clear" w:color="auto" w:fill="FFFFFF"/>
        <w:spacing w:after="0" w:line="240" w:lineRule="auto"/>
        <w:jc w:val="both"/>
        <w:rPr>
          <w:rFonts w:ascii="Times New Roman" w:hAnsi="Times New Roman"/>
          <w:sz w:val="24"/>
          <w:szCs w:val="24"/>
        </w:rPr>
      </w:pP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3.2. Методические рекомендации по выполнению контрольной работы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F37514" w:rsidRDefault="00F37514" w:rsidP="00F3751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F37514" w:rsidRDefault="00F37514" w:rsidP="00F3751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F37514" w:rsidRDefault="00F37514" w:rsidP="00F3751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F37514" w:rsidRDefault="00F37514" w:rsidP="00F3751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F37514" w:rsidRDefault="00F37514" w:rsidP="00F3751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F37514" w:rsidRDefault="00F37514" w:rsidP="00F3751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F37514" w:rsidRDefault="00F37514" w:rsidP="00F3751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w:t>
      </w:r>
      <w:r>
        <w:rPr>
          <w:rFonts w:ascii="Times New Roman" w:hAnsi="Times New Roman"/>
          <w:color w:val="000000"/>
          <w:sz w:val="24"/>
          <w:szCs w:val="24"/>
        </w:rPr>
        <w:lastRenderedPageBreak/>
        <w:t>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На следующем листе приводится содержание контрольной работы. Оно включает в себя: введение, название вопросов, заключение, список литературы.</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F37514" w:rsidRDefault="00F37514" w:rsidP="00F37514">
      <w:pPr>
        <w:shd w:val="clear" w:color="auto" w:fill="FFFFFF"/>
        <w:spacing w:after="0" w:line="240" w:lineRule="auto"/>
        <w:ind w:firstLine="426"/>
        <w:jc w:val="both"/>
        <w:rPr>
          <w:rFonts w:ascii="Times New Roman" w:hAnsi="Times New Roman"/>
          <w:color w:val="000000"/>
          <w:sz w:val="24"/>
          <w:szCs w:val="24"/>
        </w:rPr>
      </w:pPr>
    </w:p>
    <w:p w:rsidR="00F37514" w:rsidRDefault="00F37514" w:rsidP="00F3751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3.3. Методические рекомендации по подготовке и сдаче коллоквиума</w:t>
      </w:r>
    </w:p>
    <w:p w:rsidR="00F37514" w:rsidRDefault="00F37514" w:rsidP="00F37514">
      <w:pPr>
        <w:pStyle w:val="a9"/>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F37514" w:rsidRDefault="00F37514" w:rsidP="00F37514">
      <w:pPr>
        <w:pStyle w:val="a9"/>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F37514" w:rsidRDefault="00F37514" w:rsidP="00F37514">
      <w:pPr>
        <w:pStyle w:val="a9"/>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F37514" w:rsidRDefault="00F37514" w:rsidP="00F37514">
      <w:pPr>
        <w:pStyle w:val="a9"/>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F37514" w:rsidRDefault="00F37514" w:rsidP="00F37514">
      <w:pPr>
        <w:pStyle w:val="a9"/>
        <w:spacing w:before="280" w:after="280"/>
        <w:ind w:firstLine="426"/>
        <w:contextualSpacing/>
        <w:jc w:val="both"/>
      </w:pPr>
      <w:r>
        <w:rPr>
          <w:b/>
          <w:color w:val="000000"/>
        </w:rPr>
        <w:t>От студента требуется:</w:t>
      </w:r>
    </w:p>
    <w:p w:rsidR="00F37514" w:rsidRDefault="00F37514" w:rsidP="00F37514">
      <w:pPr>
        <w:pStyle w:val="a9"/>
        <w:numPr>
          <w:ilvl w:val="0"/>
          <w:numId w:val="10"/>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F37514" w:rsidRDefault="00F37514" w:rsidP="00F37514">
      <w:pPr>
        <w:pStyle w:val="a9"/>
        <w:numPr>
          <w:ilvl w:val="0"/>
          <w:numId w:val="10"/>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F37514" w:rsidRDefault="00F37514" w:rsidP="00F37514">
      <w:pPr>
        <w:pStyle w:val="a9"/>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F37514" w:rsidRDefault="00F37514" w:rsidP="00F37514">
      <w:pPr>
        <w:pStyle w:val="a9"/>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F37514" w:rsidRDefault="00F37514" w:rsidP="00F37514">
      <w:pPr>
        <w:pStyle w:val="a9"/>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F37514" w:rsidRDefault="00F37514" w:rsidP="00F37514">
      <w:pPr>
        <w:pStyle w:val="a9"/>
        <w:spacing w:before="280" w:after="280"/>
        <w:ind w:firstLine="426"/>
        <w:contextualSpacing/>
        <w:jc w:val="both"/>
      </w:pPr>
      <w:r>
        <w:rPr>
          <w:color w:val="000000"/>
        </w:rPr>
        <w:lastRenderedPageBreak/>
        <w:t>Подготовка к коллоквиуму предполагает несколько этапов:</w:t>
      </w:r>
    </w:p>
    <w:p w:rsidR="00F37514" w:rsidRDefault="00F37514" w:rsidP="00F37514">
      <w:pPr>
        <w:pStyle w:val="a9"/>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F37514" w:rsidRDefault="00F37514" w:rsidP="00F37514">
      <w:pPr>
        <w:pStyle w:val="a9"/>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F37514" w:rsidRDefault="00F37514" w:rsidP="00F37514">
      <w:pPr>
        <w:pStyle w:val="a9"/>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F37514" w:rsidRDefault="00F37514" w:rsidP="00F37514">
      <w:pPr>
        <w:pStyle w:val="a9"/>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F37514" w:rsidRDefault="00F37514" w:rsidP="00F37514">
      <w:pPr>
        <w:pStyle w:val="a9"/>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F37514" w:rsidRDefault="00F37514" w:rsidP="00F37514">
      <w:pPr>
        <w:pStyle w:val="a9"/>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F37514" w:rsidRDefault="00F37514" w:rsidP="00F37514">
      <w:pPr>
        <w:pStyle w:val="a9"/>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F37514" w:rsidRDefault="00F37514" w:rsidP="00F3751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3.4.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F37514" w:rsidRDefault="00F37514" w:rsidP="00F37514">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F37514" w:rsidTr="00B039CF">
        <w:trPr>
          <w:trHeight w:val="755"/>
        </w:trPr>
        <w:tc>
          <w:tcPr>
            <w:tcW w:w="779"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F37514" w:rsidRDefault="00F37514" w:rsidP="00B039CF">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F37514" w:rsidTr="00B039CF">
        <w:trPr>
          <w:trHeight w:val="190"/>
        </w:trPr>
        <w:tc>
          <w:tcPr>
            <w:tcW w:w="779"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3828"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tabs>
                <w:tab w:val="left" w:pos="671"/>
              </w:tabs>
              <w:spacing w:after="0" w:line="240" w:lineRule="auto"/>
              <w:contextualSpacing/>
              <w:rPr>
                <w:rFonts w:ascii="Times New Roman" w:hAnsi="Times New Roman"/>
                <w:sz w:val="24"/>
                <w:szCs w:val="24"/>
              </w:rPr>
            </w:pPr>
            <w:r>
              <w:rPr>
                <w:rFonts w:ascii="Times New Roman" w:hAnsi="Times New Roman"/>
                <w:color w:val="000000"/>
                <w:sz w:val="24"/>
                <w:szCs w:val="24"/>
              </w:rPr>
              <w:t>Современные типы электростанций и подстанций, особенности их технологического процесса.</w:t>
            </w:r>
          </w:p>
          <w:p w:rsidR="00F37514" w:rsidRDefault="00F37514" w:rsidP="00B039CF">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Измерительные трансформаторы и устройства.</w:t>
            </w:r>
          </w:p>
        </w:tc>
        <w:tc>
          <w:tcPr>
            <w:tcW w:w="2930"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r w:rsidR="00F37514" w:rsidTr="00B039CF">
        <w:trPr>
          <w:trHeight w:val="273"/>
        </w:trPr>
        <w:tc>
          <w:tcPr>
            <w:tcW w:w="779"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Синхронные генераторы и компенсаторы.</w:t>
            </w:r>
          </w:p>
          <w:p w:rsidR="00F37514" w:rsidRDefault="00F37514" w:rsidP="00B039CF">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Силовые трансформаторы и автотрансформаторы.</w:t>
            </w:r>
          </w:p>
          <w:p w:rsidR="00F37514" w:rsidRDefault="00F37514" w:rsidP="00B039CF">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 xml:space="preserve">Коммутационные электрические аппараты </w:t>
            </w:r>
          </w:p>
          <w:p w:rsidR="00F37514" w:rsidRDefault="00F37514" w:rsidP="00B039CF">
            <w:pPr>
              <w:widowControl w:val="0"/>
              <w:spacing w:after="0" w:line="240" w:lineRule="auto"/>
              <w:ind w:firstLine="142"/>
              <w:contextualSpacing/>
              <w:rPr>
                <w:rFonts w:ascii="Times New Roman" w:hAnsi="Times New Roman"/>
                <w:sz w:val="24"/>
                <w:szCs w:val="24"/>
              </w:rPr>
            </w:pPr>
          </w:p>
          <w:p w:rsidR="00F37514" w:rsidRDefault="00F37514" w:rsidP="00B039CF">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F37514" w:rsidRDefault="00F37514" w:rsidP="00B039CF">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r w:rsidR="00F37514" w:rsidTr="00B039CF">
        <w:trPr>
          <w:trHeight w:val="322"/>
        </w:trPr>
        <w:tc>
          <w:tcPr>
            <w:tcW w:w="779"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Зачет </w:t>
            </w:r>
          </w:p>
        </w:tc>
        <w:tc>
          <w:tcPr>
            <w:tcW w:w="3828" w:type="dxa"/>
            <w:tcBorders>
              <w:left w:val="single" w:sz="4" w:space="0" w:color="000000"/>
              <w:bottom w:val="single" w:sz="4" w:space="0" w:color="000000"/>
              <w:right w:val="single" w:sz="4" w:space="0" w:color="000000"/>
            </w:tcBorders>
          </w:tcPr>
          <w:p w:rsidR="00F37514" w:rsidRDefault="00F37514" w:rsidP="00B039CF">
            <w:pPr>
              <w:widowControl w:val="0"/>
              <w:tabs>
                <w:tab w:val="left" w:pos="671"/>
              </w:tabs>
              <w:spacing w:after="0" w:line="240" w:lineRule="auto"/>
              <w:contextualSpacing/>
              <w:rPr>
                <w:rFonts w:ascii="Times New Roman" w:hAnsi="Times New Roman"/>
                <w:sz w:val="24"/>
                <w:szCs w:val="24"/>
              </w:rPr>
            </w:pPr>
            <w:r>
              <w:rPr>
                <w:rFonts w:ascii="Times New Roman" w:hAnsi="Times New Roman"/>
                <w:color w:val="000000"/>
                <w:sz w:val="24"/>
                <w:szCs w:val="24"/>
              </w:rPr>
              <w:t>Современные типы электростанций и подстанций, особенности их технологического процесса.</w:t>
            </w:r>
          </w:p>
          <w:p w:rsidR="00F37514" w:rsidRDefault="00F37514" w:rsidP="00B039CF">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Измерительные трансформаторы и устройства.</w:t>
            </w:r>
          </w:p>
          <w:p w:rsidR="00F37514" w:rsidRDefault="00F37514" w:rsidP="00B039CF">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 xml:space="preserve">Синхронные генераторы и </w:t>
            </w:r>
            <w:r>
              <w:rPr>
                <w:rFonts w:ascii="Times New Roman" w:hAnsi="Times New Roman"/>
                <w:color w:val="000000"/>
                <w:sz w:val="24"/>
                <w:szCs w:val="24"/>
              </w:rPr>
              <w:lastRenderedPageBreak/>
              <w:t>компенсаторы.</w:t>
            </w:r>
          </w:p>
          <w:p w:rsidR="00F37514" w:rsidRDefault="00F37514" w:rsidP="00B039CF">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Силовые трансформаторы и автотрансформаторы.</w:t>
            </w:r>
          </w:p>
          <w:p w:rsidR="00F37514" w:rsidRDefault="00F37514" w:rsidP="00B039CF">
            <w:pPr>
              <w:widowControl w:val="0"/>
              <w:tabs>
                <w:tab w:val="left" w:pos="671"/>
              </w:tabs>
              <w:spacing w:before="1" w:line="240" w:lineRule="auto"/>
              <w:ind w:left="108"/>
              <w:rPr>
                <w:rFonts w:ascii="Times New Roman" w:hAnsi="Times New Roman"/>
                <w:sz w:val="24"/>
                <w:szCs w:val="24"/>
              </w:rPr>
            </w:pPr>
            <w:r>
              <w:rPr>
                <w:rFonts w:ascii="Times New Roman" w:hAnsi="Times New Roman"/>
                <w:color w:val="000000"/>
                <w:sz w:val="24"/>
                <w:szCs w:val="24"/>
              </w:rPr>
              <w:t>Коммутационные электрические аппараты</w:t>
            </w:r>
          </w:p>
        </w:tc>
        <w:tc>
          <w:tcPr>
            <w:tcW w:w="2930" w:type="dxa"/>
            <w:tcBorders>
              <w:left w:val="single" w:sz="4" w:space="0" w:color="000000"/>
              <w:bottom w:val="single" w:sz="4" w:space="0" w:color="000000"/>
              <w:right w:val="single" w:sz="4" w:space="0" w:color="000000"/>
            </w:tcBorders>
          </w:tcPr>
          <w:p w:rsidR="00F37514" w:rsidRDefault="00F37514" w:rsidP="00B039CF">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lastRenderedPageBreak/>
              <w:t>ПК-4; ПК-5</w:t>
            </w:r>
          </w:p>
        </w:tc>
      </w:tr>
    </w:tbl>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F37514" w:rsidRDefault="00F37514" w:rsidP="00F37514">
      <w:pPr>
        <w:spacing w:after="0" w:line="240" w:lineRule="auto"/>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F37514" w:rsidRDefault="00F37514" w:rsidP="00F37514">
      <w:pPr>
        <w:spacing w:after="0" w:line="240" w:lineRule="auto"/>
        <w:ind w:firstLine="567"/>
        <w:contextualSpacing/>
        <w:jc w:val="both"/>
        <w:rPr>
          <w:rFonts w:ascii="Times New Roman" w:hAnsi="Times New Roman"/>
          <w:sz w:val="24"/>
          <w:szCs w:val="24"/>
        </w:rPr>
      </w:pPr>
    </w:p>
    <w:p w:rsidR="00F37514" w:rsidRDefault="00F37514" w:rsidP="00F37514">
      <w:pPr>
        <w:pStyle w:val="a4"/>
        <w:spacing w:before="50" w:after="0"/>
        <w:jc w:val="center"/>
        <w:rPr>
          <w:rFonts w:ascii="Times New Roman" w:hAnsi="Times New Roman"/>
          <w:sz w:val="24"/>
          <w:szCs w:val="24"/>
        </w:rPr>
      </w:pPr>
      <w:r>
        <w:rPr>
          <w:rFonts w:ascii="Times New Roman" w:hAnsi="Times New Roman"/>
          <w:b/>
          <w:sz w:val="24"/>
          <w:szCs w:val="24"/>
        </w:rPr>
        <w:t>Процедуры и оценочные средства для проведения промежуточной аттестации</w:t>
      </w:r>
    </w:p>
    <w:p w:rsidR="00F37514" w:rsidRDefault="00F37514" w:rsidP="00F37514">
      <w:pPr>
        <w:pStyle w:val="a4"/>
        <w:spacing w:before="50" w:after="0"/>
        <w:jc w:val="center"/>
        <w:rPr>
          <w:rFonts w:ascii="Times New Roman" w:hAnsi="Times New Roman"/>
          <w:sz w:val="24"/>
          <w:szCs w:val="24"/>
        </w:rPr>
      </w:pPr>
      <w:r>
        <w:rPr>
          <w:rFonts w:ascii="Times New Roman" w:hAnsi="Times New Roman"/>
          <w:b/>
          <w:bCs/>
          <w:sz w:val="24"/>
          <w:szCs w:val="24"/>
        </w:rPr>
        <w:t>Зачет</w:t>
      </w:r>
    </w:p>
    <w:p w:rsidR="00F37514" w:rsidRDefault="00F37514" w:rsidP="00F37514">
      <w:pPr>
        <w:pStyle w:val="a4"/>
        <w:spacing w:before="50" w:after="0"/>
        <w:jc w:val="both"/>
        <w:rPr>
          <w:rFonts w:ascii="Times New Roman" w:hAnsi="Times New Roman"/>
          <w:sz w:val="24"/>
          <w:szCs w:val="24"/>
        </w:rPr>
      </w:pPr>
      <w:r>
        <w:rPr>
          <w:rFonts w:ascii="Times New Roman" w:hAnsi="Times New Roman"/>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F37514" w:rsidRDefault="00F37514" w:rsidP="00F37514">
      <w:pPr>
        <w:pStyle w:val="a4"/>
        <w:spacing w:before="50" w:after="0"/>
        <w:jc w:val="both"/>
        <w:rPr>
          <w:rFonts w:ascii="Times New Roman" w:hAnsi="Times New Roman"/>
          <w:sz w:val="24"/>
          <w:szCs w:val="24"/>
        </w:rPr>
      </w:pPr>
      <w:r>
        <w:rPr>
          <w:rFonts w:ascii="Times New Roman" w:hAnsi="Times New Roman"/>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sz w:val="24"/>
          <w:szCs w:val="24"/>
        </w:rPr>
        <w:t xml:space="preserve"> </w:t>
      </w:r>
      <w:r>
        <w:rPr>
          <w:rFonts w:ascii="Times New Roman" w:hAnsi="Times New Roman"/>
          <w:sz w:val="24"/>
          <w:szCs w:val="24"/>
        </w:rPr>
        <w:tab/>
        <w:t>Д</w:t>
      </w:r>
      <w:proofErr w:type="gramEnd"/>
      <w:r>
        <w:rPr>
          <w:rFonts w:ascii="Times New Roman" w:hAnsi="Times New Roman"/>
          <w:sz w:val="24"/>
          <w:szCs w:val="24"/>
        </w:rPr>
        <w:t xml:space="preserve">ля проведения зачета ведущий преподаватель накануне получает в деканате </w:t>
      </w:r>
      <w:proofErr w:type="spellStart"/>
      <w:r>
        <w:rPr>
          <w:rFonts w:ascii="Times New Roman" w:hAnsi="Times New Roman"/>
          <w:sz w:val="24"/>
          <w:szCs w:val="24"/>
        </w:rPr>
        <w:t>зачетно-экзаменационную</w:t>
      </w:r>
      <w:proofErr w:type="spellEnd"/>
      <w:r>
        <w:rPr>
          <w:rFonts w:ascii="Times New Roman" w:hAnsi="Times New Roman"/>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F37514" w:rsidRDefault="00F37514" w:rsidP="00F37514">
      <w:pPr>
        <w:pStyle w:val="a4"/>
        <w:spacing w:before="50" w:after="0"/>
        <w:jc w:val="both"/>
        <w:rPr>
          <w:rFonts w:ascii="Times New Roman" w:hAnsi="Times New Roman"/>
          <w:sz w:val="24"/>
          <w:szCs w:val="24"/>
        </w:rPr>
      </w:pPr>
      <w:r>
        <w:rPr>
          <w:rFonts w:ascii="Times New Roman" w:hAnsi="Times New Roman"/>
          <w:sz w:val="24"/>
          <w:szCs w:val="24"/>
        </w:rPr>
        <w:tab/>
        <w:t xml:space="preserve">Обучающиеся при явке на зачет обязаны иметь при себе зачетную книжку, которую они предъявляют преподавателю. </w:t>
      </w:r>
    </w:p>
    <w:p w:rsidR="00F37514" w:rsidRDefault="00F37514" w:rsidP="00F37514">
      <w:pPr>
        <w:pStyle w:val="a4"/>
        <w:spacing w:before="50" w:after="0"/>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sz w:val="24"/>
          <w:szCs w:val="24"/>
        </w:rPr>
        <w:t xml:space="preserve"> </w:t>
      </w:r>
      <w:r>
        <w:rPr>
          <w:rFonts w:ascii="Times New Roman" w:hAnsi="Times New Roman"/>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F37514" w:rsidRDefault="00F37514" w:rsidP="00F37514">
      <w:pPr>
        <w:pStyle w:val="a4"/>
        <w:spacing w:before="50" w:after="0"/>
        <w:jc w:val="both"/>
        <w:rPr>
          <w:rFonts w:ascii="Times New Roman" w:hAnsi="Times New Roman"/>
          <w:sz w:val="24"/>
          <w:szCs w:val="24"/>
        </w:rPr>
      </w:pPr>
      <w:r>
        <w:rPr>
          <w:rFonts w:ascii="Times New Roman" w:hAnsi="Times New Roman"/>
          <w:sz w:val="24"/>
          <w:szCs w:val="24"/>
        </w:rPr>
        <w:tab/>
        <w:t xml:space="preserve">Преподавателю предоставляется право задавать </w:t>
      </w:r>
      <w:proofErr w:type="gramStart"/>
      <w:r>
        <w:rPr>
          <w:rFonts w:ascii="Times New Roman" w:hAnsi="Times New Roman"/>
          <w:sz w:val="24"/>
          <w:szCs w:val="24"/>
        </w:rPr>
        <w:t>обучающимся</w:t>
      </w:r>
      <w:proofErr w:type="gramEnd"/>
      <w:r>
        <w:rPr>
          <w:rFonts w:ascii="Times New Roman" w:hAnsi="Times New Roman"/>
          <w:sz w:val="24"/>
          <w:szCs w:val="24"/>
        </w:rPr>
        <w:t xml:space="preserve"> дополнительные вопросы в рамках программы дисциплины. </w:t>
      </w:r>
    </w:p>
    <w:p w:rsidR="00F37514" w:rsidRDefault="00F37514" w:rsidP="00F37514">
      <w:pPr>
        <w:pStyle w:val="a4"/>
        <w:spacing w:before="50" w:after="0"/>
        <w:jc w:val="both"/>
        <w:rPr>
          <w:rFonts w:ascii="Times New Roman" w:hAnsi="Times New Roman"/>
          <w:sz w:val="24"/>
          <w:szCs w:val="24"/>
        </w:rPr>
      </w:pPr>
      <w:r>
        <w:rPr>
          <w:rFonts w:ascii="Times New Roman" w:hAnsi="Times New Roman"/>
          <w:sz w:val="24"/>
          <w:szCs w:val="24"/>
        </w:rPr>
        <w:tab/>
        <w:t xml:space="preserve">Качественная оценка «зачтено», внесенная в зачетную книжку и </w:t>
      </w:r>
      <w:proofErr w:type="spellStart"/>
      <w:r>
        <w:rPr>
          <w:rFonts w:ascii="Times New Roman" w:hAnsi="Times New Roman"/>
          <w:sz w:val="24"/>
          <w:szCs w:val="24"/>
        </w:rPr>
        <w:t>зачетно-экзаменационную</w:t>
      </w:r>
      <w:proofErr w:type="spellEnd"/>
      <w:r>
        <w:rPr>
          <w:rFonts w:ascii="Times New Roman" w:hAnsi="Times New Roman"/>
          <w:sz w:val="24"/>
          <w:szCs w:val="24"/>
        </w:rPr>
        <w:t xml:space="preserve"> ведомость, является результатом успешного усвоения учебного материала. </w:t>
      </w:r>
      <w:r>
        <w:rPr>
          <w:rFonts w:ascii="Times New Roman" w:hAnsi="Times New Roman"/>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sz w:val="24"/>
          <w:szCs w:val="24"/>
        </w:rPr>
        <w:t>зачетно-экзаменационную</w:t>
      </w:r>
      <w:proofErr w:type="spellEnd"/>
      <w:r>
        <w:rPr>
          <w:rFonts w:ascii="Times New Roman" w:hAnsi="Times New Roman"/>
          <w:sz w:val="24"/>
          <w:szCs w:val="24"/>
        </w:rPr>
        <w:t xml:space="preserve"> ведомость и в зачетные книжки. </w:t>
      </w:r>
    </w:p>
    <w:p w:rsidR="00F37514" w:rsidRDefault="00F37514" w:rsidP="00F37514">
      <w:pPr>
        <w:pStyle w:val="a4"/>
        <w:spacing w:before="50" w:after="0"/>
        <w:jc w:val="both"/>
        <w:rPr>
          <w:rFonts w:ascii="Times New Roman" w:hAnsi="Times New Roman"/>
          <w:sz w:val="24"/>
          <w:szCs w:val="24"/>
        </w:rPr>
      </w:pPr>
      <w:r>
        <w:rPr>
          <w:rFonts w:ascii="Times New Roman" w:hAnsi="Times New Roman"/>
          <w:sz w:val="24"/>
          <w:szCs w:val="24"/>
        </w:rPr>
        <w:lastRenderedPageBreak/>
        <w:tab/>
      </w:r>
      <w:proofErr w:type="gramStart"/>
      <w:r>
        <w:rPr>
          <w:rFonts w:ascii="Times New Roman" w:hAnsi="Times New Roman"/>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sz w:val="24"/>
          <w:szCs w:val="24"/>
        </w:rPr>
        <w:t>зачетно-экзаменационную</w:t>
      </w:r>
      <w:proofErr w:type="spellEnd"/>
      <w:r>
        <w:rPr>
          <w:rFonts w:ascii="Times New Roman" w:hAnsi="Times New Roman"/>
          <w:sz w:val="24"/>
          <w:szCs w:val="24"/>
        </w:rPr>
        <w:t xml:space="preserve"> ведомость ему выставляется оценка «не зачтено». </w:t>
      </w:r>
      <w:proofErr w:type="gramEnd"/>
    </w:p>
    <w:p w:rsidR="00F37514" w:rsidRDefault="00F37514" w:rsidP="00F37514">
      <w:pPr>
        <w:pStyle w:val="a4"/>
        <w:spacing w:before="50" w:after="0"/>
        <w:jc w:val="both"/>
        <w:rPr>
          <w:rFonts w:ascii="Times New Roman" w:hAnsi="Times New Roman"/>
          <w:sz w:val="24"/>
          <w:szCs w:val="24"/>
        </w:rPr>
      </w:pPr>
      <w:r>
        <w:rPr>
          <w:rFonts w:ascii="Times New Roman" w:hAnsi="Times New Roman"/>
          <w:sz w:val="24"/>
          <w:szCs w:val="24"/>
        </w:rPr>
        <w:tab/>
        <w:t xml:space="preserve">Неявка на зачет отмечается в </w:t>
      </w:r>
      <w:proofErr w:type="spellStart"/>
      <w:r>
        <w:rPr>
          <w:rFonts w:ascii="Times New Roman" w:hAnsi="Times New Roman"/>
          <w:sz w:val="24"/>
          <w:szCs w:val="24"/>
        </w:rPr>
        <w:t>зачетно-экзаменационной</w:t>
      </w:r>
      <w:proofErr w:type="spellEnd"/>
      <w:r>
        <w:rPr>
          <w:rFonts w:ascii="Times New Roman" w:hAnsi="Times New Roman"/>
          <w:sz w:val="24"/>
          <w:szCs w:val="24"/>
        </w:rPr>
        <w:t xml:space="preserve"> ведомости словами «не явился». </w:t>
      </w:r>
      <w:r>
        <w:rPr>
          <w:rFonts w:ascii="Times New Roman" w:hAnsi="Times New Roman"/>
          <w:sz w:val="24"/>
          <w:szCs w:val="24"/>
        </w:rPr>
        <w:tab/>
        <w:t xml:space="preserve">Нарушение дисциплины, списывание, использование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F37514" w:rsidRDefault="00F37514" w:rsidP="00F37514">
      <w:pPr>
        <w:pStyle w:val="a4"/>
        <w:spacing w:before="50" w:after="0"/>
        <w:jc w:val="both"/>
        <w:rPr>
          <w:rFonts w:ascii="Times New Roman" w:hAnsi="Times New Roman"/>
          <w:sz w:val="24"/>
          <w:szCs w:val="24"/>
        </w:rPr>
      </w:pPr>
      <w:r>
        <w:rPr>
          <w:rFonts w:ascii="Times New Roman" w:hAnsi="Times New Roman"/>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F37514" w:rsidRDefault="00F37514" w:rsidP="00F37514">
      <w:pPr>
        <w:pStyle w:val="a4"/>
        <w:spacing w:before="67" w:after="0"/>
        <w:ind w:left="284"/>
        <w:jc w:val="center"/>
        <w:rPr>
          <w:rFonts w:ascii="Times New Roman" w:hAnsi="Times New Roman"/>
          <w:b/>
          <w:sz w:val="24"/>
          <w:szCs w:val="24"/>
        </w:rPr>
      </w:pP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3"/>
        <w:gridCol w:w="6445"/>
      </w:tblGrid>
      <w:tr w:rsidR="00F37514" w:rsidTr="00B039CF">
        <w:tc>
          <w:tcPr>
            <w:tcW w:w="3413" w:type="dxa"/>
          </w:tcPr>
          <w:p w:rsidR="00F37514" w:rsidRDefault="00F37514" w:rsidP="00B039CF">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F37514" w:rsidRDefault="00F37514" w:rsidP="00B039CF">
            <w:pPr>
              <w:widowControl w:val="0"/>
              <w:spacing w:after="0" w:line="240" w:lineRule="auto"/>
              <w:jc w:val="center"/>
              <w:rPr>
                <w:rFonts w:ascii="Times New Roman" w:hAnsi="Times New Roman"/>
                <w:b/>
                <w:sz w:val="24"/>
                <w:szCs w:val="24"/>
              </w:rPr>
            </w:pPr>
          </w:p>
        </w:tc>
        <w:tc>
          <w:tcPr>
            <w:tcW w:w="6444" w:type="dxa"/>
          </w:tcPr>
          <w:p w:rsidR="00F37514" w:rsidRDefault="00F37514" w:rsidP="00B039CF">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F37514" w:rsidTr="00B039CF">
        <w:tc>
          <w:tcPr>
            <w:tcW w:w="3413" w:type="dxa"/>
          </w:tcPr>
          <w:p w:rsidR="00F37514" w:rsidRDefault="00F37514" w:rsidP="00B039CF">
            <w:pPr>
              <w:pStyle w:val="a9"/>
              <w:widowControl w:val="0"/>
              <w:spacing w:after="0"/>
              <w:contextualSpacing/>
              <w:jc w:val="both"/>
            </w:pPr>
            <w:r>
              <w:t>Оценка «зачтено»</w:t>
            </w:r>
          </w:p>
        </w:tc>
        <w:tc>
          <w:tcPr>
            <w:tcW w:w="6444" w:type="dxa"/>
          </w:tcPr>
          <w:p w:rsidR="00F37514" w:rsidRDefault="00F37514" w:rsidP="00B039CF">
            <w:pPr>
              <w:pStyle w:val="a9"/>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F37514" w:rsidTr="00B039CF">
        <w:tc>
          <w:tcPr>
            <w:tcW w:w="3413" w:type="dxa"/>
          </w:tcPr>
          <w:p w:rsidR="00F37514" w:rsidRDefault="00F37514" w:rsidP="00B039CF">
            <w:pPr>
              <w:pStyle w:val="a9"/>
              <w:widowControl w:val="0"/>
              <w:spacing w:after="0"/>
              <w:contextualSpacing/>
              <w:jc w:val="both"/>
            </w:pPr>
            <w:r>
              <w:t>Оценка «не зачтено»</w:t>
            </w:r>
          </w:p>
        </w:tc>
        <w:tc>
          <w:tcPr>
            <w:tcW w:w="6444" w:type="dxa"/>
          </w:tcPr>
          <w:p w:rsidR="00F37514" w:rsidRDefault="00F37514" w:rsidP="00B039CF">
            <w:pPr>
              <w:pStyle w:val="a9"/>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F37514" w:rsidRDefault="00F37514" w:rsidP="00F37514">
      <w:pPr>
        <w:pStyle w:val="a4"/>
        <w:spacing w:before="67" w:after="0" w:line="240" w:lineRule="auto"/>
        <w:ind w:left="284"/>
        <w:jc w:val="center"/>
        <w:rPr>
          <w:rFonts w:ascii="Times New Roman" w:hAnsi="Times New Roman"/>
          <w:b/>
          <w:sz w:val="24"/>
          <w:szCs w:val="24"/>
        </w:rPr>
      </w:pPr>
    </w:p>
    <w:p w:rsidR="00F37514" w:rsidRDefault="00F37514" w:rsidP="00F37514">
      <w:pPr>
        <w:spacing w:after="0" w:line="240" w:lineRule="auto"/>
        <w:ind w:firstLine="426"/>
        <w:contextualSpacing/>
        <w:jc w:val="both"/>
        <w:rPr>
          <w:rFonts w:ascii="Times New Roman" w:hAnsi="Times New Roman"/>
          <w:sz w:val="24"/>
          <w:szCs w:val="24"/>
        </w:rPr>
      </w:pPr>
    </w:p>
    <w:p w:rsidR="00F37514" w:rsidRDefault="00F37514" w:rsidP="00F37514">
      <w:pPr>
        <w:shd w:val="clear" w:color="auto" w:fill="FFFFFF"/>
        <w:suppressAutoHyphens w:val="0"/>
        <w:spacing w:after="0" w:line="240" w:lineRule="auto"/>
        <w:jc w:val="center"/>
        <w:rPr>
          <w:rFonts w:ascii="Times New Roman" w:hAnsi="Times New Roman"/>
          <w:b/>
          <w:sz w:val="24"/>
          <w:szCs w:val="24"/>
        </w:rPr>
      </w:pPr>
      <w:r w:rsidRPr="00221FA3">
        <w:rPr>
          <w:rFonts w:ascii="Times New Roman" w:hAnsi="Times New Roman"/>
          <w:b/>
          <w:sz w:val="24"/>
          <w:szCs w:val="24"/>
        </w:rPr>
        <w:t>Примерный перечень вопросов к зачету</w:t>
      </w:r>
    </w:p>
    <w:p w:rsidR="00F37514" w:rsidRPr="00221FA3" w:rsidRDefault="00F37514" w:rsidP="00F37514">
      <w:pPr>
        <w:shd w:val="clear" w:color="auto" w:fill="FFFFFF"/>
        <w:suppressAutoHyphens w:val="0"/>
        <w:spacing w:after="0" w:line="240" w:lineRule="auto"/>
        <w:jc w:val="center"/>
        <w:rPr>
          <w:rFonts w:ascii="Times New Roman" w:hAnsi="Times New Roman"/>
          <w:b/>
          <w:sz w:val="24"/>
          <w:szCs w:val="24"/>
        </w:rPr>
      </w:pP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Основные типы выключателей и принцип их действия.</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Основные требования к высоковольтным выключателям в процессе их эксплуатации. </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Отделители и короткозамыкатели. Работа блока ОД - КЗ на подстанциях </w:t>
      </w:r>
      <w:proofErr w:type="gramStart"/>
      <w:r w:rsidRPr="00D81447">
        <w:rPr>
          <w:rFonts w:ascii="Times New Roman" w:hAnsi="Times New Roman"/>
          <w:sz w:val="24"/>
          <w:szCs w:val="24"/>
        </w:rPr>
        <w:t>в</w:t>
      </w:r>
      <w:proofErr w:type="gramEnd"/>
      <w:r w:rsidRPr="00D81447">
        <w:rPr>
          <w:rFonts w:ascii="Times New Roman" w:hAnsi="Times New Roman"/>
          <w:sz w:val="24"/>
          <w:szCs w:val="24"/>
        </w:rPr>
        <w:t xml:space="preserve"> нормальных </w:t>
      </w:r>
    </w:p>
    <w:p w:rsidR="00F37514" w:rsidRPr="00D81447" w:rsidRDefault="00F37514" w:rsidP="00F37514">
      <w:pPr>
        <w:pStyle w:val="aa"/>
        <w:shd w:val="clear" w:color="auto" w:fill="FFFFFF"/>
        <w:suppressAutoHyphens w:val="0"/>
        <w:spacing w:after="0" w:line="360" w:lineRule="auto"/>
        <w:rPr>
          <w:rFonts w:ascii="Times New Roman" w:hAnsi="Times New Roman"/>
          <w:sz w:val="24"/>
          <w:szCs w:val="24"/>
        </w:rPr>
      </w:pPr>
      <w:proofErr w:type="gramStart"/>
      <w:r w:rsidRPr="00D81447">
        <w:rPr>
          <w:rFonts w:ascii="Times New Roman" w:hAnsi="Times New Roman"/>
          <w:sz w:val="24"/>
          <w:szCs w:val="24"/>
        </w:rPr>
        <w:t>режимах</w:t>
      </w:r>
      <w:proofErr w:type="gramEnd"/>
      <w:r w:rsidRPr="00D81447">
        <w:rPr>
          <w:rFonts w:ascii="Times New Roman" w:hAnsi="Times New Roman"/>
          <w:sz w:val="24"/>
          <w:szCs w:val="24"/>
        </w:rPr>
        <w:t xml:space="preserve"> и при повреждениях силового трансформатора.</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Реакторы  в  схемах  электрических  сетей.  Групповые  реакторы.  Потери  напряжения  в реакторах.</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Трансформаторы напряжения. Назначение.  Погрешности. Схемы соединения обмоток. </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Новые типы трансформаторов напряжения.</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Трансформаторы  тока.  Назначение.  Погрешности  трансформаторов  тока.  Схемы </w:t>
      </w:r>
    </w:p>
    <w:p w:rsidR="00F37514" w:rsidRPr="00D81447" w:rsidRDefault="00F37514" w:rsidP="00F37514">
      <w:pPr>
        <w:pStyle w:val="aa"/>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соединения. Новые типы и пути совершенствования.</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Разъединители.  Назначение.  Классификация.  Особенности конструкции.</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Секционированная система шин с </w:t>
      </w:r>
      <w:proofErr w:type="gramStart"/>
      <w:r w:rsidRPr="00D81447">
        <w:rPr>
          <w:rFonts w:ascii="Times New Roman" w:hAnsi="Times New Roman"/>
          <w:sz w:val="24"/>
          <w:szCs w:val="24"/>
        </w:rPr>
        <w:t>обходной</w:t>
      </w:r>
      <w:proofErr w:type="gramEnd"/>
      <w:r w:rsidRPr="00D81447">
        <w:rPr>
          <w:rFonts w:ascii="Times New Roman" w:hAnsi="Times New Roman"/>
          <w:sz w:val="24"/>
          <w:szCs w:val="24"/>
        </w:rPr>
        <w:t xml:space="preserve"> в распределительных устройствах высокого </w:t>
      </w:r>
    </w:p>
    <w:p w:rsidR="00F37514" w:rsidRPr="00D81447" w:rsidRDefault="00F37514" w:rsidP="00F37514">
      <w:pPr>
        <w:pStyle w:val="aa"/>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напряжения. Область применения. Характеристика схемы.</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Полуторная схема, схемы многоугольников в РУ сверхвысокого напряжения.</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Упрощенные  схемы  в  РУ  высокого  напряжения  </w:t>
      </w:r>
      <w:proofErr w:type="spellStart"/>
      <w:r w:rsidRPr="00D81447">
        <w:rPr>
          <w:rFonts w:ascii="Times New Roman" w:hAnsi="Times New Roman"/>
          <w:sz w:val="24"/>
          <w:szCs w:val="24"/>
        </w:rPr>
        <w:t>однотрансформаторных</w:t>
      </w:r>
      <w:proofErr w:type="spellEnd"/>
      <w:r w:rsidRPr="00D81447">
        <w:rPr>
          <w:rFonts w:ascii="Times New Roman" w:hAnsi="Times New Roman"/>
          <w:sz w:val="24"/>
          <w:szCs w:val="24"/>
        </w:rPr>
        <w:t xml:space="preserve">  и </w:t>
      </w:r>
    </w:p>
    <w:p w:rsidR="00F37514" w:rsidRDefault="00F37514" w:rsidP="00F37514">
      <w:pPr>
        <w:pStyle w:val="aa"/>
        <w:shd w:val="clear" w:color="auto" w:fill="FFFFFF"/>
        <w:suppressAutoHyphens w:val="0"/>
        <w:spacing w:after="0" w:line="360" w:lineRule="auto"/>
        <w:rPr>
          <w:rFonts w:ascii="Times New Roman" w:hAnsi="Times New Roman"/>
          <w:sz w:val="24"/>
          <w:szCs w:val="24"/>
        </w:rPr>
      </w:pPr>
      <w:proofErr w:type="spellStart"/>
      <w:r w:rsidRPr="00D81447">
        <w:rPr>
          <w:rFonts w:ascii="Times New Roman" w:hAnsi="Times New Roman"/>
          <w:sz w:val="24"/>
          <w:szCs w:val="24"/>
        </w:rPr>
        <w:lastRenderedPageBreak/>
        <w:t>двухтрансформаторных</w:t>
      </w:r>
      <w:proofErr w:type="spellEnd"/>
      <w:r w:rsidRPr="00D81447">
        <w:rPr>
          <w:rFonts w:ascii="Times New Roman" w:hAnsi="Times New Roman"/>
          <w:sz w:val="24"/>
          <w:szCs w:val="24"/>
        </w:rPr>
        <w:t xml:space="preserve"> подстанций</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Электроснабжение как подсистема энергетической и технологической систем. Основные </w:t>
      </w:r>
    </w:p>
    <w:p w:rsidR="00F37514" w:rsidRPr="00D81447" w:rsidRDefault="00F37514" w:rsidP="00F37514">
      <w:pPr>
        <w:pStyle w:val="aa"/>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задачи электроснабжения.</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 Графики  электрических  нагрузок,  показатели,  характеризующие  режим</w:t>
      </w:r>
      <w:r>
        <w:rPr>
          <w:rFonts w:ascii="Times New Roman" w:hAnsi="Times New Roman"/>
          <w:sz w:val="24"/>
          <w:szCs w:val="24"/>
        </w:rPr>
        <w:t>ы</w:t>
      </w:r>
    </w:p>
    <w:p w:rsidR="00F37514" w:rsidRPr="00D81447" w:rsidRDefault="00F37514" w:rsidP="00F37514">
      <w:pPr>
        <w:pStyle w:val="aa"/>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 работы </w:t>
      </w:r>
      <w:proofErr w:type="spellStart"/>
      <w:r w:rsidRPr="00D81447">
        <w:rPr>
          <w:rFonts w:ascii="Times New Roman" w:hAnsi="Times New Roman"/>
          <w:sz w:val="24"/>
          <w:szCs w:val="24"/>
        </w:rPr>
        <w:t>электроприемников</w:t>
      </w:r>
      <w:proofErr w:type="spellEnd"/>
      <w:r w:rsidRPr="00D81447">
        <w:rPr>
          <w:rFonts w:ascii="Times New Roman" w:hAnsi="Times New Roman"/>
          <w:sz w:val="24"/>
          <w:szCs w:val="24"/>
        </w:rPr>
        <w:t>.</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Расчетные нагрузки, максимальные нагрузки, нагрев проводников.</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Методы определения расчетных нагрузок (по</w:t>
      </w:r>
      <w:proofErr w:type="gramStart"/>
      <w:r w:rsidRPr="00D81447">
        <w:rPr>
          <w:rFonts w:ascii="Times New Roman" w:hAnsi="Times New Roman"/>
          <w:sz w:val="24"/>
          <w:szCs w:val="24"/>
        </w:rPr>
        <w:t xml:space="preserve"> К</w:t>
      </w:r>
      <w:proofErr w:type="gramEnd"/>
      <w:r w:rsidRPr="00D81447">
        <w:rPr>
          <w:rFonts w:ascii="Times New Roman" w:hAnsi="Times New Roman"/>
          <w:sz w:val="24"/>
          <w:szCs w:val="24"/>
        </w:rPr>
        <w:t xml:space="preserve"> с, по </w:t>
      </w:r>
      <w:proofErr w:type="spellStart"/>
      <w:r w:rsidRPr="00D81447">
        <w:rPr>
          <w:rFonts w:ascii="Times New Roman" w:hAnsi="Times New Roman"/>
          <w:sz w:val="24"/>
          <w:szCs w:val="24"/>
        </w:rPr>
        <w:t>Кф</w:t>
      </w:r>
      <w:proofErr w:type="spellEnd"/>
      <w:r w:rsidRPr="00D81447">
        <w:rPr>
          <w:rFonts w:ascii="Times New Roman" w:hAnsi="Times New Roman"/>
          <w:sz w:val="24"/>
          <w:szCs w:val="24"/>
        </w:rPr>
        <w:t>, по К и, статический метод).</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 xml:space="preserve"> Классификация компенсирующих устройств. Конденсаторы. Синхронные машины.</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Выбор компенсирующих устройств в сетях до 1 кВ.</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Выбор компенсирующих устройств в сетях выше 1 кВ.</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proofErr w:type="spellStart"/>
      <w:r w:rsidRPr="00D81447">
        <w:rPr>
          <w:rFonts w:ascii="Times New Roman" w:hAnsi="Times New Roman"/>
          <w:sz w:val="24"/>
          <w:szCs w:val="24"/>
        </w:rPr>
        <w:t>Электробаланс</w:t>
      </w:r>
      <w:proofErr w:type="spellEnd"/>
      <w:r w:rsidRPr="00D81447">
        <w:rPr>
          <w:rFonts w:ascii="Times New Roman" w:hAnsi="Times New Roman"/>
          <w:sz w:val="24"/>
          <w:szCs w:val="24"/>
        </w:rPr>
        <w:t xml:space="preserve"> промышленных предприятий.</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Распределение электрической энергии на напряжении выше 1 кВ. Внутризаводские сети.</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Картограмма нагрузок. Определение условного центра электрических нагрузок.</w:t>
      </w:r>
    </w:p>
    <w:p w:rsidR="00F37514" w:rsidRPr="00D81447" w:rsidRDefault="00F37514" w:rsidP="00F37514">
      <w:pPr>
        <w:pStyle w:val="aa"/>
        <w:numPr>
          <w:ilvl w:val="0"/>
          <w:numId w:val="29"/>
        </w:numPr>
        <w:shd w:val="clear" w:color="auto" w:fill="FFFFFF"/>
        <w:suppressAutoHyphens w:val="0"/>
        <w:spacing w:after="0" w:line="360" w:lineRule="auto"/>
        <w:rPr>
          <w:rFonts w:ascii="Times New Roman" w:hAnsi="Times New Roman"/>
          <w:sz w:val="24"/>
          <w:szCs w:val="24"/>
        </w:rPr>
      </w:pPr>
      <w:r w:rsidRPr="00D81447">
        <w:rPr>
          <w:rFonts w:ascii="Times New Roman" w:hAnsi="Times New Roman"/>
          <w:sz w:val="24"/>
          <w:szCs w:val="24"/>
        </w:rPr>
        <w:t>Расчет сетей напряжением выше 1 кВ по рабочему и аварийным режимам.</w:t>
      </w:r>
    </w:p>
    <w:p w:rsidR="00F37514" w:rsidRPr="00D81447" w:rsidRDefault="00F37514" w:rsidP="00F37514">
      <w:pPr>
        <w:pStyle w:val="aa"/>
        <w:shd w:val="clear" w:color="auto" w:fill="FFFFFF"/>
        <w:suppressAutoHyphens w:val="0"/>
        <w:spacing w:after="0" w:line="360" w:lineRule="auto"/>
        <w:rPr>
          <w:rFonts w:ascii="Times New Roman" w:hAnsi="Times New Roman"/>
          <w:sz w:val="24"/>
          <w:szCs w:val="24"/>
        </w:rPr>
      </w:pPr>
    </w:p>
    <w:p w:rsidR="00F37514" w:rsidRDefault="00F37514" w:rsidP="00F37514">
      <w:pPr>
        <w:spacing w:after="0" w:line="240" w:lineRule="auto"/>
        <w:ind w:firstLine="426"/>
        <w:contextualSpacing/>
        <w:jc w:val="both"/>
        <w:rPr>
          <w:rFonts w:ascii="Times New Roman" w:hAnsi="Times New Roman"/>
          <w:sz w:val="24"/>
          <w:szCs w:val="24"/>
        </w:rPr>
      </w:pPr>
    </w:p>
    <w:p w:rsidR="000C6FF4" w:rsidRDefault="000C6FF4" w:rsidP="002472D0">
      <w:pPr>
        <w:spacing w:after="0" w:line="240" w:lineRule="exact"/>
        <w:ind w:firstLine="426"/>
        <w:contextualSpacing/>
        <w:jc w:val="both"/>
        <w:rPr>
          <w:rFonts w:ascii="Times New Roman" w:hAnsi="Times New Roman"/>
          <w:sz w:val="24"/>
          <w:szCs w:val="24"/>
        </w:rPr>
      </w:pPr>
    </w:p>
    <w:sectPr w:rsidR="000C6FF4" w:rsidSect="00702697">
      <w:type w:val="continuous"/>
      <w:pgSz w:w="11906" w:h="16838"/>
      <w:pgMar w:top="694" w:right="56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8BD" w:rsidRDefault="007108BD" w:rsidP="00ED37EF">
      <w:pPr>
        <w:spacing w:after="0" w:line="240" w:lineRule="auto"/>
      </w:pPr>
      <w:r>
        <w:separator/>
      </w:r>
    </w:p>
  </w:endnote>
  <w:endnote w:type="continuationSeparator" w:id="1">
    <w:p w:rsidR="007108BD" w:rsidRDefault="007108BD" w:rsidP="00ED37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8BD" w:rsidRDefault="007108BD" w:rsidP="00ED37EF">
      <w:pPr>
        <w:spacing w:after="0" w:line="240" w:lineRule="auto"/>
      </w:pPr>
      <w:r>
        <w:separator/>
      </w:r>
    </w:p>
  </w:footnote>
  <w:footnote w:type="continuationSeparator" w:id="1">
    <w:p w:rsidR="007108BD" w:rsidRDefault="007108BD" w:rsidP="00ED37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D61BE" w:rsidRPr="003532E8" w:rsidTr="00661ACC">
      <w:trPr>
        <w:trHeight w:val="95"/>
      </w:trPr>
      <w:tc>
        <w:tcPr>
          <w:tcW w:w="9462" w:type="dxa"/>
          <w:gridSpan w:val="4"/>
        </w:tcPr>
        <w:p w:rsidR="001D61BE" w:rsidRPr="003532E8" w:rsidRDefault="002472D0" w:rsidP="00661ACC">
          <w:pPr>
            <w:pStyle w:val="12"/>
            <w:shd w:val="clear" w:color="auto" w:fill="auto"/>
            <w:rPr>
              <w:sz w:val="22"/>
              <w:szCs w:val="22"/>
            </w:rPr>
          </w:pPr>
          <w:r w:rsidRPr="003532E8">
            <w:rPr>
              <w:sz w:val="22"/>
              <w:szCs w:val="22"/>
            </w:rPr>
            <w:t>Министерство науки и высшего образования  Российской Федерации</w:t>
          </w:r>
        </w:p>
      </w:tc>
      <w:tc>
        <w:tcPr>
          <w:tcW w:w="1471" w:type="dxa"/>
          <w:vMerge w:val="restart"/>
          <w:vAlign w:val="center"/>
        </w:tcPr>
        <w:p w:rsidR="001D61BE" w:rsidRPr="007D493E" w:rsidRDefault="00C0043B" w:rsidP="00661ACC">
          <w:pPr>
            <w:pStyle w:val="ae"/>
            <w:ind w:left="41" w:hanging="41"/>
            <w:jc w:val="center"/>
            <w:rPr>
              <w:b/>
            </w:rPr>
          </w:pPr>
          <w:r w:rsidRPr="007D493E">
            <w:rPr>
              <w:b/>
            </w:rPr>
            <w:fldChar w:fldCharType="begin"/>
          </w:r>
          <w:r w:rsidR="002472D0" w:rsidRPr="007D493E">
            <w:rPr>
              <w:b/>
            </w:rPr>
            <w:instrText xml:space="preserve"> PAGE  \* MERGEFORMAT </w:instrText>
          </w:r>
          <w:r w:rsidRPr="007D493E">
            <w:rPr>
              <w:b/>
            </w:rPr>
            <w:fldChar w:fldCharType="separate"/>
          </w:r>
          <w:r w:rsidR="00E239C5">
            <w:rPr>
              <w:b/>
              <w:noProof/>
            </w:rPr>
            <w:t>17</w:t>
          </w:r>
          <w:r w:rsidRPr="007D493E">
            <w:rPr>
              <w:b/>
            </w:rPr>
            <w:fldChar w:fldCharType="end"/>
          </w:r>
          <w:r w:rsidR="002472D0" w:rsidRPr="007D493E">
            <w:rPr>
              <w:b/>
            </w:rPr>
            <w:t xml:space="preserve"> / </w:t>
          </w:r>
          <w:r w:rsidR="002472D0">
            <w:rPr>
              <w:b/>
            </w:rPr>
            <w:t>96</w:t>
          </w:r>
        </w:p>
      </w:tc>
    </w:tr>
    <w:tr w:rsidR="001D61BE" w:rsidRPr="003532E8" w:rsidTr="00661ACC">
      <w:trPr>
        <w:trHeight w:val="101"/>
      </w:trPr>
      <w:tc>
        <w:tcPr>
          <w:tcW w:w="9462" w:type="dxa"/>
          <w:gridSpan w:val="4"/>
        </w:tcPr>
        <w:p w:rsidR="001D61BE" w:rsidRPr="003532E8" w:rsidRDefault="002472D0"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2472D0" w:rsidP="00661ACC">
          <w:pPr>
            <w:pStyle w:val="12"/>
            <w:shd w:val="clear" w:color="auto" w:fill="auto"/>
            <w:rPr>
              <w:sz w:val="22"/>
              <w:szCs w:val="22"/>
            </w:rPr>
          </w:pPr>
          <w:r w:rsidRPr="003532E8">
            <w:rPr>
              <w:sz w:val="22"/>
              <w:szCs w:val="22"/>
            </w:rPr>
            <w:t xml:space="preserve">образовательное учреждение высшего образования  </w:t>
          </w:r>
        </w:p>
        <w:p w:rsidR="001D61BE" w:rsidRPr="003532E8" w:rsidRDefault="002472D0" w:rsidP="00661ACC">
          <w:pPr>
            <w:pStyle w:val="12"/>
            <w:shd w:val="clear" w:color="auto" w:fill="auto"/>
            <w:rPr>
              <w:sz w:val="22"/>
              <w:szCs w:val="22"/>
            </w:rPr>
          </w:pPr>
          <w:r w:rsidRPr="003532E8">
            <w:rPr>
              <w:sz w:val="22"/>
              <w:szCs w:val="22"/>
            </w:rPr>
            <w:t>«Ингушский Государственный  Университет»</w:t>
          </w:r>
        </w:p>
        <w:p w:rsidR="001D61BE" w:rsidRPr="003532E8" w:rsidRDefault="002472D0" w:rsidP="00661ACC">
          <w:pPr>
            <w:pStyle w:val="12"/>
            <w:shd w:val="clear" w:color="auto" w:fill="auto"/>
            <w:rPr>
              <w:sz w:val="22"/>
              <w:szCs w:val="22"/>
            </w:rPr>
          </w:pPr>
          <w:r w:rsidRPr="003532E8">
            <w:rPr>
              <w:sz w:val="22"/>
              <w:szCs w:val="22"/>
            </w:rPr>
            <w:t>Химико-биологический факультет</w:t>
          </w:r>
        </w:p>
      </w:tc>
      <w:tc>
        <w:tcPr>
          <w:tcW w:w="1471" w:type="dxa"/>
          <w:vMerge/>
        </w:tcPr>
        <w:p w:rsidR="001D61BE" w:rsidRPr="003532E8" w:rsidRDefault="00E239C5" w:rsidP="00661ACC">
          <w:pPr>
            <w:pStyle w:val="12"/>
            <w:shd w:val="clear" w:color="auto" w:fill="auto"/>
            <w:ind w:left="325" w:hanging="325"/>
            <w:jc w:val="both"/>
            <w:rPr>
              <w:sz w:val="20"/>
              <w:szCs w:val="20"/>
            </w:rPr>
          </w:pPr>
        </w:p>
      </w:tc>
    </w:tr>
    <w:tr w:rsidR="001D61BE" w:rsidRPr="003532E8" w:rsidTr="00661ACC">
      <w:trPr>
        <w:trHeight w:val="89"/>
      </w:trPr>
      <w:tc>
        <w:tcPr>
          <w:tcW w:w="9462" w:type="dxa"/>
          <w:gridSpan w:val="4"/>
        </w:tcPr>
        <w:p w:rsidR="001D61BE" w:rsidRPr="003532E8" w:rsidRDefault="002472D0" w:rsidP="00661ACC">
          <w:pPr>
            <w:pStyle w:val="12"/>
            <w:shd w:val="clear" w:color="auto" w:fill="auto"/>
            <w:rPr>
              <w:color w:val="FF0000"/>
              <w:sz w:val="22"/>
              <w:szCs w:val="22"/>
            </w:rPr>
          </w:pPr>
          <w:r w:rsidRPr="003532E8">
            <w:rPr>
              <w:color w:val="FF0000"/>
              <w:sz w:val="22"/>
              <w:szCs w:val="22"/>
            </w:rPr>
            <w:t>Отчет по самооценке</w:t>
          </w:r>
        </w:p>
        <w:p w:rsidR="001D61BE" w:rsidRPr="003532E8" w:rsidRDefault="00E239C5" w:rsidP="00661ACC">
          <w:pPr>
            <w:pStyle w:val="12"/>
            <w:shd w:val="clear" w:color="auto" w:fill="auto"/>
            <w:rPr>
              <w:color w:val="FF0000"/>
              <w:sz w:val="22"/>
              <w:szCs w:val="22"/>
            </w:rPr>
          </w:pPr>
        </w:p>
        <w:p w:rsidR="001D61BE" w:rsidRPr="003532E8" w:rsidRDefault="00E239C5" w:rsidP="00661ACC">
          <w:pPr>
            <w:pStyle w:val="12"/>
            <w:shd w:val="clear" w:color="auto" w:fill="auto"/>
            <w:rPr>
              <w:color w:val="FF0000"/>
              <w:sz w:val="22"/>
              <w:szCs w:val="22"/>
            </w:rPr>
          </w:pPr>
        </w:p>
        <w:p w:rsidR="001D61BE" w:rsidRPr="003532E8" w:rsidRDefault="00E239C5" w:rsidP="00661ACC">
          <w:pPr>
            <w:pStyle w:val="12"/>
            <w:shd w:val="clear" w:color="auto" w:fill="auto"/>
            <w:rPr>
              <w:color w:val="FF0000"/>
              <w:sz w:val="22"/>
              <w:szCs w:val="22"/>
            </w:rPr>
          </w:pPr>
        </w:p>
      </w:tc>
      <w:tc>
        <w:tcPr>
          <w:tcW w:w="1471" w:type="dxa"/>
          <w:vMerge/>
        </w:tcPr>
        <w:p w:rsidR="001D61BE" w:rsidRPr="003532E8" w:rsidRDefault="00E239C5" w:rsidP="00661ACC">
          <w:pPr>
            <w:pStyle w:val="12"/>
            <w:shd w:val="clear" w:color="auto" w:fill="auto"/>
            <w:ind w:left="325" w:hanging="325"/>
            <w:jc w:val="both"/>
            <w:rPr>
              <w:sz w:val="20"/>
              <w:szCs w:val="20"/>
            </w:rPr>
          </w:pPr>
        </w:p>
      </w:tc>
    </w:tr>
    <w:tr w:rsidR="001D61BE" w:rsidRPr="003532E8" w:rsidTr="00661ACC">
      <w:trPr>
        <w:trHeight w:val="335"/>
      </w:trPr>
      <w:tc>
        <w:tcPr>
          <w:tcW w:w="9462" w:type="dxa"/>
          <w:gridSpan w:val="4"/>
        </w:tcPr>
        <w:p w:rsidR="001D61BE" w:rsidRPr="003532E8" w:rsidRDefault="00E239C5" w:rsidP="00661ACC">
          <w:pPr>
            <w:pStyle w:val="12"/>
            <w:shd w:val="clear" w:color="auto" w:fill="auto"/>
            <w:rPr>
              <w:color w:val="FF0000"/>
              <w:sz w:val="21"/>
              <w:szCs w:val="21"/>
            </w:rPr>
          </w:pPr>
        </w:p>
      </w:tc>
      <w:tc>
        <w:tcPr>
          <w:tcW w:w="1471" w:type="dxa"/>
          <w:vMerge/>
        </w:tcPr>
        <w:p w:rsidR="001D61BE" w:rsidRPr="003532E8" w:rsidRDefault="00E239C5"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95"/>
      </w:trPr>
      <w:tc>
        <w:tcPr>
          <w:tcW w:w="7458" w:type="dxa"/>
        </w:tcPr>
        <w:p w:rsidR="001D61BE" w:rsidRPr="003532E8" w:rsidRDefault="002472D0" w:rsidP="00661ACC">
          <w:pPr>
            <w:pStyle w:val="12"/>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1D61BE" w:rsidRPr="007D493E" w:rsidRDefault="00C0043B" w:rsidP="00661ACC">
          <w:pPr>
            <w:pStyle w:val="ae"/>
            <w:ind w:left="41" w:hanging="41"/>
            <w:jc w:val="center"/>
            <w:rPr>
              <w:b/>
            </w:rPr>
          </w:pPr>
          <w:r w:rsidRPr="007D493E">
            <w:rPr>
              <w:b/>
            </w:rPr>
            <w:fldChar w:fldCharType="begin"/>
          </w:r>
          <w:r w:rsidR="002472D0" w:rsidRPr="007D493E">
            <w:rPr>
              <w:b/>
            </w:rPr>
            <w:instrText xml:space="preserve"> PAGE  \* MERGEFORMAT </w:instrText>
          </w:r>
          <w:r w:rsidRPr="007D493E">
            <w:rPr>
              <w:b/>
            </w:rPr>
            <w:fldChar w:fldCharType="separate"/>
          </w:r>
          <w:r w:rsidR="00E239C5">
            <w:rPr>
              <w:b/>
              <w:noProof/>
            </w:rPr>
            <w:t>17</w:t>
          </w:r>
          <w:r w:rsidRPr="007D493E">
            <w:rPr>
              <w:b/>
            </w:rPr>
            <w:fldChar w:fldCharType="end"/>
          </w:r>
          <w:r w:rsidR="002472D0" w:rsidRPr="007D493E">
            <w:rPr>
              <w:b/>
            </w:rPr>
            <w:t xml:space="preserve"> / </w:t>
          </w:r>
          <w:r w:rsidR="002472D0">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2472D0"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2472D0" w:rsidP="00661ACC">
          <w:pPr>
            <w:pStyle w:val="12"/>
            <w:shd w:val="clear" w:color="auto" w:fill="auto"/>
            <w:rPr>
              <w:sz w:val="22"/>
              <w:szCs w:val="22"/>
            </w:rPr>
          </w:pPr>
          <w:r w:rsidRPr="003532E8">
            <w:rPr>
              <w:sz w:val="22"/>
              <w:szCs w:val="22"/>
            </w:rPr>
            <w:t xml:space="preserve">образовательное учреждение высшего образования  </w:t>
          </w:r>
        </w:p>
        <w:p w:rsidR="001D61BE" w:rsidRPr="003532E8" w:rsidRDefault="002472D0" w:rsidP="00661ACC">
          <w:pPr>
            <w:pStyle w:val="12"/>
            <w:shd w:val="clear" w:color="auto" w:fill="auto"/>
            <w:rPr>
              <w:sz w:val="22"/>
              <w:szCs w:val="22"/>
            </w:rPr>
          </w:pPr>
          <w:r w:rsidRPr="003532E8">
            <w:rPr>
              <w:sz w:val="22"/>
              <w:szCs w:val="22"/>
            </w:rPr>
            <w:t>«Ингушский Государственный  Университет»</w:t>
          </w:r>
        </w:p>
        <w:p w:rsidR="001D61BE" w:rsidRPr="003532E8" w:rsidRDefault="002472D0" w:rsidP="00661ACC">
          <w:pPr>
            <w:pStyle w:val="12"/>
            <w:shd w:val="clear" w:color="auto" w:fill="auto"/>
            <w:rPr>
              <w:sz w:val="22"/>
              <w:szCs w:val="22"/>
            </w:rPr>
          </w:pPr>
          <w:r w:rsidRPr="003532E8">
            <w:rPr>
              <w:sz w:val="22"/>
              <w:szCs w:val="22"/>
            </w:rPr>
            <w:t>Химико-биологический факультет</w:t>
          </w:r>
        </w:p>
      </w:tc>
      <w:tc>
        <w:tcPr>
          <w:tcW w:w="1159" w:type="dxa"/>
          <w:vMerge/>
        </w:tcPr>
        <w:p w:rsidR="001D61BE" w:rsidRPr="003532E8" w:rsidRDefault="00E239C5"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89"/>
      </w:trPr>
      <w:tc>
        <w:tcPr>
          <w:tcW w:w="7458" w:type="dxa"/>
        </w:tcPr>
        <w:p w:rsidR="001D61BE" w:rsidRPr="003532E8" w:rsidRDefault="002472D0" w:rsidP="00661ACC">
          <w:pPr>
            <w:pStyle w:val="12"/>
            <w:shd w:val="clear" w:color="auto" w:fill="auto"/>
            <w:rPr>
              <w:color w:val="FF0000"/>
              <w:sz w:val="22"/>
              <w:szCs w:val="22"/>
            </w:rPr>
          </w:pPr>
          <w:r w:rsidRPr="003532E8">
            <w:rPr>
              <w:color w:val="FF0000"/>
              <w:sz w:val="22"/>
              <w:szCs w:val="22"/>
            </w:rPr>
            <w:t>Отчет по самооценке</w:t>
          </w:r>
        </w:p>
        <w:p w:rsidR="001D61BE" w:rsidRPr="003532E8" w:rsidRDefault="00E239C5" w:rsidP="00661ACC">
          <w:pPr>
            <w:pStyle w:val="12"/>
            <w:shd w:val="clear" w:color="auto" w:fill="auto"/>
            <w:rPr>
              <w:color w:val="FF0000"/>
              <w:sz w:val="22"/>
              <w:szCs w:val="22"/>
            </w:rPr>
          </w:pPr>
        </w:p>
        <w:p w:rsidR="001D61BE" w:rsidRPr="003532E8" w:rsidRDefault="00E239C5" w:rsidP="00661ACC">
          <w:pPr>
            <w:pStyle w:val="12"/>
            <w:shd w:val="clear" w:color="auto" w:fill="auto"/>
            <w:rPr>
              <w:color w:val="FF0000"/>
              <w:sz w:val="22"/>
              <w:szCs w:val="22"/>
            </w:rPr>
          </w:pPr>
        </w:p>
        <w:p w:rsidR="001D61BE" w:rsidRPr="003532E8" w:rsidRDefault="00E239C5" w:rsidP="00661ACC">
          <w:pPr>
            <w:pStyle w:val="12"/>
            <w:shd w:val="clear" w:color="auto" w:fill="auto"/>
            <w:rPr>
              <w:color w:val="FF0000"/>
              <w:sz w:val="22"/>
              <w:szCs w:val="22"/>
            </w:rPr>
          </w:pPr>
        </w:p>
      </w:tc>
      <w:tc>
        <w:tcPr>
          <w:tcW w:w="1159" w:type="dxa"/>
          <w:vMerge/>
        </w:tcPr>
        <w:p w:rsidR="001D61BE" w:rsidRPr="003532E8" w:rsidRDefault="00E239C5"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335"/>
      </w:trPr>
      <w:tc>
        <w:tcPr>
          <w:tcW w:w="7458" w:type="dxa"/>
        </w:tcPr>
        <w:p w:rsidR="001D61BE" w:rsidRPr="003532E8" w:rsidRDefault="00E239C5" w:rsidP="00661ACC">
          <w:pPr>
            <w:pStyle w:val="12"/>
            <w:shd w:val="clear" w:color="auto" w:fill="auto"/>
            <w:rPr>
              <w:color w:val="FF0000"/>
              <w:sz w:val="21"/>
              <w:szCs w:val="21"/>
            </w:rPr>
          </w:pPr>
        </w:p>
      </w:tc>
      <w:tc>
        <w:tcPr>
          <w:tcW w:w="1159" w:type="dxa"/>
          <w:vMerge/>
        </w:tcPr>
        <w:p w:rsidR="001D61BE" w:rsidRPr="003532E8" w:rsidRDefault="00E239C5"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95"/>
      </w:trPr>
      <w:tc>
        <w:tcPr>
          <w:tcW w:w="7458" w:type="dxa"/>
        </w:tcPr>
        <w:p w:rsidR="001D61BE" w:rsidRPr="003532E8" w:rsidRDefault="002472D0" w:rsidP="00661ACC">
          <w:pPr>
            <w:pStyle w:val="12"/>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1D61BE" w:rsidRPr="007D493E" w:rsidRDefault="00C0043B" w:rsidP="00661ACC">
          <w:pPr>
            <w:pStyle w:val="ae"/>
            <w:ind w:left="41" w:hanging="41"/>
            <w:jc w:val="center"/>
            <w:rPr>
              <w:b/>
            </w:rPr>
          </w:pPr>
          <w:r w:rsidRPr="007D493E">
            <w:rPr>
              <w:b/>
            </w:rPr>
            <w:fldChar w:fldCharType="begin"/>
          </w:r>
          <w:r w:rsidR="002472D0" w:rsidRPr="007D493E">
            <w:rPr>
              <w:b/>
            </w:rPr>
            <w:instrText xml:space="preserve"> PAGE  \* MERGEFORMAT </w:instrText>
          </w:r>
          <w:r w:rsidRPr="007D493E">
            <w:rPr>
              <w:b/>
            </w:rPr>
            <w:fldChar w:fldCharType="separate"/>
          </w:r>
          <w:r w:rsidR="00E239C5">
            <w:rPr>
              <w:b/>
              <w:noProof/>
            </w:rPr>
            <w:t>17</w:t>
          </w:r>
          <w:r w:rsidRPr="007D493E">
            <w:rPr>
              <w:b/>
            </w:rPr>
            <w:fldChar w:fldCharType="end"/>
          </w:r>
          <w:r w:rsidR="002472D0" w:rsidRPr="007D493E">
            <w:rPr>
              <w:b/>
            </w:rPr>
            <w:t xml:space="preserve"> / </w:t>
          </w:r>
          <w:r w:rsidR="002472D0">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2472D0"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2472D0" w:rsidP="00661ACC">
          <w:pPr>
            <w:pStyle w:val="12"/>
            <w:shd w:val="clear" w:color="auto" w:fill="auto"/>
            <w:rPr>
              <w:sz w:val="22"/>
              <w:szCs w:val="22"/>
            </w:rPr>
          </w:pPr>
          <w:r w:rsidRPr="003532E8">
            <w:rPr>
              <w:sz w:val="22"/>
              <w:szCs w:val="22"/>
            </w:rPr>
            <w:t xml:space="preserve">образовательное учреждение высшего образования  </w:t>
          </w:r>
        </w:p>
        <w:p w:rsidR="001D61BE" w:rsidRPr="003532E8" w:rsidRDefault="002472D0" w:rsidP="00661ACC">
          <w:pPr>
            <w:pStyle w:val="12"/>
            <w:shd w:val="clear" w:color="auto" w:fill="auto"/>
            <w:rPr>
              <w:sz w:val="22"/>
              <w:szCs w:val="22"/>
            </w:rPr>
          </w:pPr>
          <w:r w:rsidRPr="003532E8">
            <w:rPr>
              <w:sz w:val="22"/>
              <w:szCs w:val="22"/>
            </w:rPr>
            <w:t>«Ингушский Государственный  Университет»</w:t>
          </w:r>
        </w:p>
        <w:p w:rsidR="001D61BE" w:rsidRPr="003532E8" w:rsidRDefault="002472D0" w:rsidP="00661ACC">
          <w:pPr>
            <w:pStyle w:val="12"/>
            <w:shd w:val="clear" w:color="auto" w:fill="auto"/>
            <w:rPr>
              <w:sz w:val="22"/>
              <w:szCs w:val="22"/>
            </w:rPr>
          </w:pPr>
          <w:r w:rsidRPr="003532E8">
            <w:rPr>
              <w:sz w:val="22"/>
              <w:szCs w:val="22"/>
            </w:rPr>
            <w:t>Химико-биологический факультет</w:t>
          </w:r>
        </w:p>
      </w:tc>
      <w:tc>
        <w:tcPr>
          <w:tcW w:w="1159" w:type="dxa"/>
          <w:vMerge/>
        </w:tcPr>
        <w:p w:rsidR="001D61BE" w:rsidRPr="003532E8" w:rsidRDefault="00E239C5"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89"/>
      </w:trPr>
      <w:tc>
        <w:tcPr>
          <w:tcW w:w="7458" w:type="dxa"/>
        </w:tcPr>
        <w:p w:rsidR="001D61BE" w:rsidRPr="003532E8" w:rsidRDefault="002472D0" w:rsidP="00661ACC">
          <w:pPr>
            <w:pStyle w:val="12"/>
            <w:shd w:val="clear" w:color="auto" w:fill="auto"/>
            <w:rPr>
              <w:color w:val="FF0000"/>
              <w:sz w:val="22"/>
              <w:szCs w:val="22"/>
            </w:rPr>
          </w:pPr>
          <w:r w:rsidRPr="003532E8">
            <w:rPr>
              <w:color w:val="FF0000"/>
              <w:sz w:val="22"/>
              <w:szCs w:val="22"/>
            </w:rPr>
            <w:t>Отчет по самооценке</w:t>
          </w:r>
        </w:p>
        <w:p w:rsidR="001D61BE" w:rsidRPr="003532E8" w:rsidRDefault="00E239C5" w:rsidP="00661ACC">
          <w:pPr>
            <w:pStyle w:val="12"/>
            <w:shd w:val="clear" w:color="auto" w:fill="auto"/>
            <w:rPr>
              <w:color w:val="FF0000"/>
              <w:sz w:val="22"/>
              <w:szCs w:val="22"/>
            </w:rPr>
          </w:pPr>
        </w:p>
        <w:p w:rsidR="001D61BE" w:rsidRPr="003532E8" w:rsidRDefault="00E239C5" w:rsidP="00661ACC">
          <w:pPr>
            <w:pStyle w:val="12"/>
            <w:shd w:val="clear" w:color="auto" w:fill="auto"/>
            <w:rPr>
              <w:color w:val="FF0000"/>
              <w:sz w:val="22"/>
              <w:szCs w:val="22"/>
            </w:rPr>
          </w:pPr>
        </w:p>
        <w:p w:rsidR="001D61BE" w:rsidRPr="003532E8" w:rsidRDefault="00E239C5" w:rsidP="00661ACC">
          <w:pPr>
            <w:pStyle w:val="12"/>
            <w:shd w:val="clear" w:color="auto" w:fill="auto"/>
            <w:rPr>
              <w:color w:val="FF0000"/>
              <w:sz w:val="22"/>
              <w:szCs w:val="22"/>
            </w:rPr>
          </w:pPr>
        </w:p>
      </w:tc>
      <w:tc>
        <w:tcPr>
          <w:tcW w:w="1159" w:type="dxa"/>
          <w:vMerge/>
        </w:tcPr>
        <w:p w:rsidR="001D61BE" w:rsidRPr="003532E8" w:rsidRDefault="00E239C5"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335"/>
      </w:trPr>
      <w:tc>
        <w:tcPr>
          <w:tcW w:w="7458" w:type="dxa"/>
        </w:tcPr>
        <w:p w:rsidR="001D61BE" w:rsidRPr="003532E8" w:rsidRDefault="00E239C5" w:rsidP="00661ACC">
          <w:pPr>
            <w:pStyle w:val="12"/>
            <w:shd w:val="clear" w:color="auto" w:fill="auto"/>
            <w:rPr>
              <w:color w:val="FF0000"/>
              <w:sz w:val="21"/>
              <w:szCs w:val="21"/>
            </w:rPr>
          </w:pPr>
        </w:p>
      </w:tc>
      <w:tc>
        <w:tcPr>
          <w:tcW w:w="1159" w:type="dxa"/>
          <w:vMerge/>
        </w:tcPr>
        <w:p w:rsidR="001D61BE" w:rsidRPr="003532E8" w:rsidRDefault="00E239C5" w:rsidP="00661ACC">
          <w:pPr>
            <w:pStyle w:val="12"/>
            <w:shd w:val="clear" w:color="auto" w:fill="auto"/>
            <w:ind w:left="325" w:hanging="325"/>
            <w:jc w:val="both"/>
            <w:rPr>
              <w:sz w:val="20"/>
              <w:szCs w:val="20"/>
            </w:rPr>
          </w:pPr>
        </w:p>
      </w:tc>
    </w:tr>
  </w:tbl>
  <w:p w:rsidR="001D61BE" w:rsidRPr="00DF44C2" w:rsidRDefault="00E239C5" w:rsidP="00661ACC">
    <w:pPr>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BE" w:rsidRPr="00360DA9" w:rsidRDefault="00E239C5" w:rsidP="00360DA9">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25E0"/>
    <w:multiLevelType w:val="multilevel"/>
    <w:tmpl w:val="6E460150"/>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40146C7"/>
    <w:multiLevelType w:val="multilevel"/>
    <w:tmpl w:val="F140A6C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04B37784"/>
    <w:multiLevelType w:val="multilevel"/>
    <w:tmpl w:val="C46C054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08CD45F2"/>
    <w:multiLevelType w:val="multilevel"/>
    <w:tmpl w:val="20E4365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4">
    <w:nsid w:val="0E3D614E"/>
    <w:multiLevelType w:val="multilevel"/>
    <w:tmpl w:val="283028AE"/>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1089066C"/>
    <w:multiLevelType w:val="multilevel"/>
    <w:tmpl w:val="FD682A38"/>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145B250B"/>
    <w:multiLevelType w:val="multilevel"/>
    <w:tmpl w:val="C5DCFF4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7">
    <w:nsid w:val="156B6C66"/>
    <w:multiLevelType w:val="multilevel"/>
    <w:tmpl w:val="A8D8E4B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8">
    <w:nsid w:val="16091C72"/>
    <w:multiLevelType w:val="multilevel"/>
    <w:tmpl w:val="FBEC1704"/>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1F441AEC"/>
    <w:multiLevelType w:val="multilevel"/>
    <w:tmpl w:val="0B1ED53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0">
    <w:nsid w:val="20A046BC"/>
    <w:multiLevelType w:val="hybridMultilevel"/>
    <w:tmpl w:val="4C0CF6EA"/>
    <w:lvl w:ilvl="0" w:tplc="DCB816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BB0664"/>
    <w:multiLevelType w:val="multilevel"/>
    <w:tmpl w:val="CC3CB6F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2F8B280F"/>
    <w:multiLevelType w:val="multilevel"/>
    <w:tmpl w:val="E16EEAF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3">
    <w:nsid w:val="2FF052A2"/>
    <w:multiLevelType w:val="hybridMultilevel"/>
    <w:tmpl w:val="BA90B0C4"/>
    <w:lvl w:ilvl="0" w:tplc="BFF0D9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EB6444"/>
    <w:multiLevelType w:val="multilevel"/>
    <w:tmpl w:val="8AFC600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46574629"/>
    <w:multiLevelType w:val="multilevel"/>
    <w:tmpl w:val="92E83E12"/>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nsid w:val="4AC932D7"/>
    <w:multiLevelType w:val="hybridMultilevel"/>
    <w:tmpl w:val="EB00E258"/>
    <w:lvl w:ilvl="0" w:tplc="066CD3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915977"/>
    <w:multiLevelType w:val="multilevel"/>
    <w:tmpl w:val="09AC50E0"/>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nsid w:val="5814509F"/>
    <w:multiLevelType w:val="multilevel"/>
    <w:tmpl w:val="52201F1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9">
    <w:nsid w:val="67E456C1"/>
    <w:multiLevelType w:val="multilevel"/>
    <w:tmpl w:val="F3A236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nsid w:val="6BCC4665"/>
    <w:multiLevelType w:val="multilevel"/>
    <w:tmpl w:val="B5A27FB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1">
    <w:nsid w:val="6D8C6DF6"/>
    <w:multiLevelType w:val="multilevel"/>
    <w:tmpl w:val="8CB443FA"/>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4"/>
  </w:num>
  <w:num w:numId="2">
    <w:abstractNumId w:val="1"/>
  </w:num>
  <w:num w:numId="3">
    <w:abstractNumId w:val="15"/>
  </w:num>
  <w:num w:numId="4">
    <w:abstractNumId w:val="17"/>
  </w:num>
  <w:num w:numId="5">
    <w:abstractNumId w:val="0"/>
  </w:num>
  <w:num w:numId="6">
    <w:abstractNumId w:val="21"/>
  </w:num>
  <w:num w:numId="7">
    <w:abstractNumId w:val="5"/>
  </w:num>
  <w:num w:numId="8">
    <w:abstractNumId w:val="8"/>
  </w:num>
  <w:num w:numId="9">
    <w:abstractNumId w:val="11"/>
  </w:num>
  <w:num w:numId="10">
    <w:abstractNumId w:val="2"/>
  </w:num>
  <w:num w:numId="11">
    <w:abstractNumId w:val="7"/>
  </w:num>
  <w:num w:numId="12">
    <w:abstractNumId w:val="6"/>
  </w:num>
  <w:num w:numId="13">
    <w:abstractNumId w:val="9"/>
  </w:num>
  <w:num w:numId="14">
    <w:abstractNumId w:val="18"/>
  </w:num>
  <w:num w:numId="15">
    <w:abstractNumId w:val="3"/>
  </w:num>
  <w:num w:numId="16">
    <w:abstractNumId w:val="14"/>
  </w:num>
  <w:num w:numId="17">
    <w:abstractNumId w:val="20"/>
  </w:num>
  <w:num w:numId="18">
    <w:abstractNumId w:val="12"/>
  </w:num>
  <w:num w:numId="19">
    <w:abstractNumId w:val="19"/>
  </w:num>
  <w:num w:numId="20">
    <w:abstractNumId w:val="7"/>
    <w:lvlOverride w:ilvl="0">
      <w:startOverride w:val="1"/>
    </w:lvlOverride>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10"/>
  </w:num>
  <w:num w:numId="29">
    <w:abstractNumId w:val="13"/>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footnotePr>
    <w:footnote w:id="0"/>
    <w:footnote w:id="1"/>
  </w:footnotePr>
  <w:endnotePr>
    <w:endnote w:id="0"/>
    <w:endnote w:id="1"/>
  </w:endnotePr>
  <w:compat/>
  <w:rsids>
    <w:rsidRoot w:val="000C6FF4"/>
    <w:rsid w:val="000C6FF4"/>
    <w:rsid w:val="001068F6"/>
    <w:rsid w:val="001159E0"/>
    <w:rsid w:val="001172C1"/>
    <w:rsid w:val="001406A1"/>
    <w:rsid w:val="00154604"/>
    <w:rsid w:val="00160230"/>
    <w:rsid w:val="0017189F"/>
    <w:rsid w:val="0020712B"/>
    <w:rsid w:val="002472D0"/>
    <w:rsid w:val="002B036A"/>
    <w:rsid w:val="002C7906"/>
    <w:rsid w:val="002E4230"/>
    <w:rsid w:val="00313304"/>
    <w:rsid w:val="003C7F42"/>
    <w:rsid w:val="004A505D"/>
    <w:rsid w:val="005825E8"/>
    <w:rsid w:val="005851C9"/>
    <w:rsid w:val="005E0148"/>
    <w:rsid w:val="0060226F"/>
    <w:rsid w:val="006077EC"/>
    <w:rsid w:val="00637E41"/>
    <w:rsid w:val="00686D4A"/>
    <w:rsid w:val="006E06C3"/>
    <w:rsid w:val="00702697"/>
    <w:rsid w:val="007108BD"/>
    <w:rsid w:val="00884533"/>
    <w:rsid w:val="0090226D"/>
    <w:rsid w:val="00987A9C"/>
    <w:rsid w:val="009D7ECA"/>
    <w:rsid w:val="00A53257"/>
    <w:rsid w:val="00A9117C"/>
    <w:rsid w:val="00C0043B"/>
    <w:rsid w:val="00C25F06"/>
    <w:rsid w:val="00D57A3A"/>
    <w:rsid w:val="00D67454"/>
    <w:rsid w:val="00E239C5"/>
    <w:rsid w:val="00E34FA1"/>
    <w:rsid w:val="00E55296"/>
    <w:rsid w:val="00EA1431"/>
    <w:rsid w:val="00ED37EF"/>
    <w:rsid w:val="00EE3E7B"/>
    <w:rsid w:val="00F15CF6"/>
    <w:rsid w:val="00F20FDE"/>
    <w:rsid w:val="00F375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apple-converted-space">
    <w:name w:val="apple-converted-space"/>
    <w:qFormat/>
    <w:rsid w:val="000C6FF4"/>
    <w:rPr>
      <w:rFonts w:cs="Times New Roman"/>
    </w:rPr>
  </w:style>
  <w:style w:type="character" w:customStyle="1" w:styleId="-">
    <w:name w:val="Интернет-ссылка"/>
    <w:rsid w:val="000C6FF4"/>
    <w:rPr>
      <w:color w:val="000080"/>
      <w:u w:val="single"/>
    </w:rPr>
  </w:style>
  <w:style w:type="paragraph" w:customStyle="1" w:styleId="a3">
    <w:name w:val="Заголовок"/>
    <w:basedOn w:val="a"/>
    <w:next w:val="a4"/>
    <w:qFormat/>
    <w:rsid w:val="000C6FF4"/>
    <w:pPr>
      <w:keepNext/>
      <w:spacing w:before="240" w:after="120"/>
    </w:pPr>
    <w:rPr>
      <w:rFonts w:ascii="Liberation Sans" w:eastAsia="Microsoft YaHei" w:hAnsi="Liberation Sans" w:cs="Arial"/>
      <w:sz w:val="28"/>
      <w:szCs w:val="28"/>
    </w:rPr>
  </w:style>
  <w:style w:type="paragraph" w:styleId="a4">
    <w:name w:val="Body Text"/>
    <w:basedOn w:val="a"/>
    <w:rsid w:val="000C6FF4"/>
    <w:pPr>
      <w:spacing w:after="140"/>
    </w:pPr>
  </w:style>
  <w:style w:type="paragraph" w:styleId="a5">
    <w:name w:val="List"/>
    <w:basedOn w:val="a4"/>
    <w:rsid w:val="000C6FF4"/>
    <w:rPr>
      <w:rFonts w:cs="Arial"/>
    </w:rPr>
  </w:style>
  <w:style w:type="paragraph" w:customStyle="1" w:styleId="10">
    <w:name w:val="Название объекта1"/>
    <w:basedOn w:val="a"/>
    <w:qFormat/>
    <w:rsid w:val="000C6FF4"/>
    <w:pPr>
      <w:suppressLineNumbers/>
      <w:spacing w:before="120" w:after="120"/>
    </w:pPr>
    <w:rPr>
      <w:rFonts w:cs="Arial"/>
      <w:i/>
      <w:iCs/>
      <w:sz w:val="24"/>
      <w:szCs w:val="24"/>
    </w:rPr>
  </w:style>
  <w:style w:type="paragraph" w:styleId="a6">
    <w:name w:val="index heading"/>
    <w:basedOn w:val="a"/>
    <w:qFormat/>
    <w:rsid w:val="000C6FF4"/>
    <w:pPr>
      <w:suppressLineNumbers/>
    </w:pPr>
    <w:rPr>
      <w:rFonts w:cs="Arial"/>
    </w:rPr>
  </w:style>
  <w:style w:type="paragraph" w:customStyle="1" w:styleId="a7">
    <w:name w:val="Содержимое таблицы"/>
    <w:basedOn w:val="a"/>
    <w:qFormat/>
    <w:rsid w:val="000C6FF4"/>
    <w:pPr>
      <w:widowControl w:val="0"/>
      <w:suppressLineNumbers/>
    </w:pPr>
  </w:style>
  <w:style w:type="paragraph" w:customStyle="1" w:styleId="a8">
    <w:name w:val="Заголовок таблицы"/>
    <w:basedOn w:val="a7"/>
    <w:qFormat/>
    <w:rsid w:val="000C6FF4"/>
    <w:pPr>
      <w:jc w:val="center"/>
    </w:pPr>
    <w:rPr>
      <w:b/>
      <w:bCs/>
    </w:rPr>
  </w:style>
  <w:style w:type="paragraph" w:styleId="a9">
    <w:name w:val="Normal (Web)"/>
    <w:basedOn w:val="a"/>
    <w:qFormat/>
    <w:rsid w:val="000C6FF4"/>
    <w:pPr>
      <w:spacing w:beforeAutospacing="1" w:afterAutospacing="1" w:line="240" w:lineRule="auto"/>
    </w:pPr>
    <w:rPr>
      <w:rFonts w:ascii="Times New Roman" w:hAnsi="Times New Roman"/>
      <w:sz w:val="24"/>
      <w:szCs w:val="24"/>
    </w:rPr>
  </w:style>
  <w:style w:type="paragraph" w:customStyle="1" w:styleId="Default">
    <w:name w:val="Default"/>
    <w:qFormat/>
    <w:rsid w:val="000C6FF4"/>
    <w:rPr>
      <w:rFonts w:ascii="Times New Roman" w:eastAsia="Times New Roman" w:hAnsi="Times New Roman" w:cs="Times New Roman"/>
      <w:color w:val="000000"/>
      <w:sz w:val="24"/>
      <w:szCs w:val="24"/>
      <w:lang w:eastAsia="ru-RU"/>
    </w:rPr>
  </w:style>
  <w:style w:type="paragraph" w:styleId="aa">
    <w:name w:val="List Paragraph"/>
    <w:basedOn w:val="a"/>
    <w:uiPriority w:val="34"/>
    <w:qFormat/>
    <w:rsid w:val="000C6FF4"/>
    <w:pPr>
      <w:ind w:left="720"/>
      <w:contextualSpacing/>
    </w:pPr>
  </w:style>
  <w:style w:type="paragraph" w:styleId="ab">
    <w:name w:val="Balloon Text"/>
    <w:basedOn w:val="a"/>
    <w:link w:val="ac"/>
    <w:uiPriority w:val="99"/>
    <w:semiHidden/>
    <w:unhideWhenUsed/>
    <w:rsid w:val="00EA143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A1431"/>
    <w:rPr>
      <w:rFonts w:ascii="Tahoma" w:eastAsia="Times New Roman" w:hAnsi="Tahoma" w:cs="Tahoma"/>
      <w:sz w:val="16"/>
      <w:szCs w:val="16"/>
      <w:lang w:eastAsia="ru-RU"/>
    </w:rPr>
  </w:style>
  <w:style w:type="character" w:customStyle="1" w:styleId="fontstyle01">
    <w:name w:val="fontstyle01"/>
    <w:basedOn w:val="a0"/>
    <w:qFormat/>
    <w:rsid w:val="001406A1"/>
    <w:rPr>
      <w:rFonts w:ascii="TimesNewRomanPSMT" w:hAnsi="TimesNewRomanPSMT"/>
      <w:b w:val="0"/>
      <w:bCs w:val="0"/>
      <w:i w:val="0"/>
      <w:iCs w:val="0"/>
      <w:color w:val="000000"/>
      <w:sz w:val="24"/>
      <w:szCs w:val="24"/>
    </w:rPr>
  </w:style>
  <w:style w:type="table" w:styleId="ad">
    <w:name w:val="Table Grid"/>
    <w:basedOn w:val="a1"/>
    <w:uiPriority w:val="39"/>
    <w:rsid w:val="00637E4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header"/>
    <w:basedOn w:val="a"/>
    <w:link w:val="af"/>
    <w:uiPriority w:val="99"/>
    <w:unhideWhenUsed/>
    <w:rsid w:val="002472D0"/>
    <w:pPr>
      <w:tabs>
        <w:tab w:val="center" w:pos="4677"/>
        <w:tab w:val="right" w:pos="9355"/>
      </w:tabs>
      <w:suppressAutoHyphens w:val="0"/>
      <w:spacing w:after="0" w:line="240" w:lineRule="auto"/>
    </w:pPr>
    <w:rPr>
      <w:rFonts w:ascii="Calibri" w:eastAsia="Calibri" w:hAnsi="Calibri" w:cs="Calibri"/>
      <w:lang w:eastAsia="en-US"/>
    </w:rPr>
  </w:style>
  <w:style w:type="character" w:customStyle="1" w:styleId="af">
    <w:name w:val="Верхний колонтитул Знак"/>
    <w:basedOn w:val="a0"/>
    <w:link w:val="ae"/>
    <w:uiPriority w:val="99"/>
    <w:rsid w:val="002472D0"/>
    <w:rPr>
      <w:rFonts w:ascii="Calibri" w:eastAsia="Calibri" w:hAnsi="Calibri" w:cs="Calibri"/>
    </w:rPr>
  </w:style>
  <w:style w:type="character" w:customStyle="1" w:styleId="af0">
    <w:name w:val="Основной текст_"/>
    <w:link w:val="12"/>
    <w:qFormat/>
    <w:locked/>
    <w:rsid w:val="002472D0"/>
    <w:rPr>
      <w:rFonts w:ascii="Times New Roman" w:hAnsi="Times New Roman"/>
      <w:b/>
      <w:bCs/>
      <w:sz w:val="28"/>
      <w:szCs w:val="28"/>
      <w:shd w:val="clear" w:color="auto" w:fill="FFFFFF"/>
    </w:rPr>
  </w:style>
  <w:style w:type="paragraph" w:customStyle="1" w:styleId="12">
    <w:name w:val="Основной текст1"/>
    <w:basedOn w:val="a"/>
    <w:link w:val="af0"/>
    <w:qFormat/>
    <w:rsid w:val="002472D0"/>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customStyle="1" w:styleId="TableParagraph">
    <w:name w:val="Table Paragraph"/>
    <w:basedOn w:val="a"/>
    <w:uiPriority w:val="1"/>
    <w:qFormat/>
    <w:rsid w:val="00E239C5"/>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49425738">
      <w:bodyDiv w:val="1"/>
      <w:marLeft w:val="0"/>
      <w:marRight w:val="0"/>
      <w:marTop w:val="0"/>
      <w:marBottom w:val="0"/>
      <w:divBdr>
        <w:top w:val="none" w:sz="0" w:space="0" w:color="auto"/>
        <w:left w:val="none" w:sz="0" w:space="0" w:color="auto"/>
        <w:bottom w:val="none" w:sz="0" w:space="0" w:color="auto"/>
        <w:right w:val="none" w:sz="0" w:space="0" w:color="auto"/>
      </w:divBdr>
    </w:div>
    <w:div w:id="1582642095">
      <w:bodyDiv w:val="1"/>
      <w:marLeft w:val="0"/>
      <w:marRight w:val="0"/>
      <w:marTop w:val="0"/>
      <w:marBottom w:val="0"/>
      <w:divBdr>
        <w:top w:val="none" w:sz="0" w:space="0" w:color="auto"/>
        <w:left w:val="none" w:sz="0" w:space="0" w:color="auto"/>
        <w:bottom w:val="none" w:sz="0" w:space="0" w:color="auto"/>
        <w:right w:val="none" w:sz="0" w:space="0" w:color="auto"/>
      </w:divBdr>
    </w:div>
    <w:div w:id="1770157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13" Type="http://schemas.openxmlformats.org/officeDocument/2006/relationships/hyperlink" Target="http://ruscorpora.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viewer.yandex.ru/r.xml?sk=a47a8f03ea7ced1ffb2980c3a6d2ebaa&amp;url=http%3A%2F%2Ffizrast.ru%2Fsitemap.html" TargetMode="External"/><Relationship Id="rId12" Type="http://schemas.openxmlformats.org/officeDocument/2006/relationships/hyperlink" Target="http://ruslit.ioso.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vb.ru/" TargetMode="External"/><Relationship Id="rId5" Type="http://schemas.openxmlformats.org/officeDocument/2006/relationships/footnotes" Target="footnotes.xml"/><Relationship Id="rId15" Type="http://schemas.openxmlformats.org/officeDocument/2006/relationships/hyperlink" Target="https://lib.inggu.ru/" TargetMode="External"/><Relationship Id="rId10" Type="http://schemas.openxmlformats.org/officeDocument/2006/relationships/hyperlink" Target="http://fcior.edu.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elibrary.ru/defaultx.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31</Pages>
  <Words>8672</Words>
  <Characters>49435</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МАСТЕР</cp:lastModifiedBy>
  <cp:revision>27</cp:revision>
  <dcterms:created xsi:type="dcterms:W3CDTF">2021-09-15T07:53:00Z</dcterms:created>
  <dcterms:modified xsi:type="dcterms:W3CDTF">2026-05-12T17:54:00Z</dcterms:modified>
  <dc:language>ru-RU</dc:language>
</cp:coreProperties>
</file>